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73132AD1" w14:textId="77777777" w:rsidR="00E96B7E" w:rsidRDefault="00E96B7E" w:rsidP="00A3765C">
      <w:pPr>
        <w:pStyle w:val="Podtytu"/>
        <w:rPr>
          <w:b/>
          <w:bCs/>
        </w:rPr>
      </w:pPr>
    </w:p>
    <w:p w14:paraId="3FEBDBF5" w14:textId="483D4F2C" w:rsidR="00E96B7E" w:rsidRDefault="00E96B7E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 w:rsidRPr="00C42145">
        <w:rPr>
          <w:b/>
          <w:bCs/>
        </w:rPr>
        <w:t xml:space="preserve">Focus Hotel Szczecin, ul. </w:t>
      </w:r>
      <w:proofErr w:type="spellStart"/>
      <w:r w:rsidRPr="00C42145">
        <w:rPr>
          <w:b/>
          <w:bCs/>
        </w:rPr>
        <w:t>Małopolska</w:t>
      </w:r>
      <w:proofErr w:type="spellEnd"/>
      <w:r w:rsidRPr="00C42145">
        <w:rPr>
          <w:b/>
          <w:bCs/>
        </w:rPr>
        <w:t xml:space="preserve"> 23, 70-515 Szczecin</w:t>
      </w:r>
    </w:p>
    <w:p w14:paraId="697EA48B" w14:textId="77777777" w:rsidR="008C1022" w:rsidRDefault="008C1022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24A59BFB" w14:textId="042DBB7F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1B5B8C">
        <w:rPr>
          <w:rFonts w:ascii="Calibri" w:hAnsi="Calibri"/>
          <w:b/>
          <w:szCs w:val="24"/>
          <w:u w:val="single"/>
          <w:lang w:val="pl-PL"/>
        </w:rPr>
        <w:t>15 września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20A2F665" w14:textId="0874EA0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64865E8" w14:textId="77777777" w:rsidR="00AD1437" w:rsidRDefault="00AD1437" w:rsidP="003C5511">
      <w:pPr>
        <w:rPr>
          <w:rFonts w:ascii="Calibri" w:hAnsi="Calibri"/>
          <w:bCs/>
          <w:szCs w:val="24"/>
          <w:lang w:val="pl-PL"/>
        </w:rPr>
      </w:pPr>
    </w:p>
    <w:p w14:paraId="603C4F46" w14:textId="24387E0C" w:rsidR="008A349E" w:rsidRPr="002325D9" w:rsidRDefault="009B6117" w:rsidP="003C5511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6856919" w14:textId="77777777" w:rsidR="00AD1437" w:rsidRDefault="00AD1437" w:rsidP="009B6117">
      <w:pPr>
        <w:rPr>
          <w:rFonts w:ascii="Calibri" w:hAnsi="Calibri"/>
          <w:bCs/>
          <w:szCs w:val="24"/>
          <w:lang w:val="pl-PL"/>
        </w:rPr>
      </w:pPr>
    </w:p>
    <w:p w14:paraId="70C403C1" w14:textId="427A3D10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DC569E5" w14:textId="12453489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669A09A0" w14:textId="64369A2C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Pr="002325D9">
        <w:rPr>
          <w:rFonts w:ascii="Calibri" w:hAnsi="Calibri"/>
          <w:bCs/>
          <w:szCs w:val="24"/>
          <w:lang w:val="pl-PL"/>
        </w:rPr>
        <w:t>Pre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(20 min)</w:t>
      </w:r>
    </w:p>
    <w:p w14:paraId="3E3FB3EB" w14:textId="312E9215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Norma prawna – definicja, budowa, rodzaje</w:t>
      </w:r>
    </w:p>
    <w:p w14:paraId="2C21CBDB" w14:textId="7B6BAB5E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Podział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6A310EB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2E29C1">
        <w:rPr>
          <w:rFonts w:ascii="Calibri" w:hAnsi="Calibri"/>
          <w:bCs/>
          <w:szCs w:val="24"/>
          <w:lang w:val="pl-PL"/>
        </w:rPr>
        <w:t xml:space="preserve"> </w:t>
      </w:r>
      <w:r w:rsidR="001242D7">
        <w:rPr>
          <w:rFonts w:ascii="Calibri" w:hAnsi="Calibri"/>
          <w:bCs/>
          <w:szCs w:val="24"/>
          <w:lang w:val="pl-PL"/>
        </w:rPr>
        <w:t>w trybie ciągłym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E3735AF" w14:textId="03FD344E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2BBD98EC" w14:textId="397C3CD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Tworzenie (stanowienie) prawa</w:t>
      </w:r>
    </w:p>
    <w:p w14:paraId="6153FF67" w14:textId="0D71439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Źródła prawa</w:t>
      </w:r>
    </w:p>
    <w:p w14:paraId="0D145879" w14:textId="5597401D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Znaczenie konsultacji społecznych w procesie legislacyjnym, </w:t>
      </w:r>
    </w:p>
    <w:p w14:paraId="1C2C3A06" w14:textId="0EA71D4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d) Źródła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07A54F1" w14:textId="77777777" w:rsidR="00E96B7E" w:rsidRDefault="00E96B7E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1766544" w14:textId="77777777" w:rsidR="00E96B7E" w:rsidRDefault="00E96B7E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FF9CBF2" w14:textId="77777777" w:rsidR="00E96B7E" w:rsidRDefault="00E96B7E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36B1178" w14:textId="77777777" w:rsidR="00E96B7E" w:rsidRDefault="00E96B7E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720F93B" w14:textId="77777777" w:rsidR="00E96B7E" w:rsidRPr="002325D9" w:rsidRDefault="00E96B7E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0B8B6EC9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lastRenderedPageBreak/>
        <w:t>II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59353A">
        <w:rPr>
          <w:rFonts w:ascii="Calibri" w:hAnsi="Calibri"/>
          <w:b/>
          <w:szCs w:val="24"/>
          <w:u w:val="single"/>
          <w:lang w:val="pl-PL"/>
        </w:rPr>
        <w:t>16 września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68D7ED" w14:textId="23CC4138" w:rsidR="002325D9" w:rsidRPr="003C5511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E1118FE" w14:textId="57136725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Zasady techniki prawodawczej</w:t>
      </w:r>
    </w:p>
    <w:p w14:paraId="248787EE" w14:textId="6312E983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Budowa tekstu prawnego</w:t>
      </w:r>
    </w:p>
    <w:p w14:paraId="62C72291" w14:textId="42CFE57C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Stosowanie prawa</w:t>
      </w:r>
    </w:p>
    <w:p w14:paraId="6EA0BD75" w14:textId="5741B7F1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Dyrektywy wykładni i jej rodzaje </w:t>
      </w:r>
    </w:p>
    <w:p w14:paraId="4B67B7DE" w14:textId="7A0D1EDB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szczegółowa analiza wybranych aktów prawnych dot. obszaru zatrudnienia i umiejętności, </w:t>
      </w:r>
    </w:p>
    <w:p w14:paraId="650592BE" w14:textId="2C3C318A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szczegółowa analiza wybranych raportów badań dot. obszaru zatrudnienia i umiejętności. 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1C5A72D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BA3691">
        <w:rPr>
          <w:rFonts w:ascii="Calibri" w:hAnsi="Calibri"/>
          <w:bCs/>
          <w:szCs w:val="24"/>
          <w:lang w:val="pl-PL"/>
        </w:rPr>
        <w:t xml:space="preserve"> </w:t>
      </w:r>
      <w:r w:rsidR="00BF2A38">
        <w:rPr>
          <w:rFonts w:ascii="Calibri" w:hAnsi="Calibri"/>
          <w:bCs/>
          <w:szCs w:val="24"/>
          <w:lang w:val="pl-PL"/>
        </w:rPr>
        <w:t>w trybie ciągłym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5AB6E40" w14:textId="6DEED39D" w:rsidR="002325D9" w:rsidRPr="003C5511" w:rsidRDefault="00B52BC4" w:rsidP="00673AD8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07E0C06C" w14:textId="37305EA3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szczegółowa analiza wybranych aktów prawnych dot. obszaru zatrudnienia i umiejętności, </w:t>
      </w:r>
    </w:p>
    <w:p w14:paraId="13AF8AFD" w14:textId="52C684B5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szczegółowa analiza wybranych raportów badań dot. obszaru zatrudnienia i umiejętności. </w:t>
      </w:r>
    </w:p>
    <w:p w14:paraId="728E9F44" w14:textId="252CD944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pytania. </w:t>
      </w:r>
    </w:p>
    <w:p w14:paraId="004E10FE" w14:textId="5C884BBF" w:rsidR="00433041" w:rsidRPr="002325D9" w:rsidRDefault="00433041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>d) Post-test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E54387" w14:textId="77777777" w:rsidR="004F5614" w:rsidRDefault="004F5614">
      <w:r>
        <w:separator/>
      </w:r>
    </w:p>
  </w:endnote>
  <w:endnote w:type="continuationSeparator" w:id="0">
    <w:p w14:paraId="6A1072E9" w14:textId="77777777" w:rsidR="004F5614" w:rsidRDefault="004F5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5629B72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3F689E">
      <w:rPr>
        <w:rFonts w:asciiTheme="minorHAnsi" w:hAnsiTheme="minorHAnsi"/>
        <w:noProof/>
        <w:sz w:val="18"/>
        <w:szCs w:val="18"/>
      </w:rPr>
      <w:t> 395,22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C065A" w14:textId="77777777" w:rsidR="004F5614" w:rsidRDefault="004F5614">
      <w:r>
        <w:separator/>
      </w:r>
    </w:p>
  </w:footnote>
  <w:footnote w:type="continuationSeparator" w:id="0">
    <w:p w14:paraId="4DBD305C" w14:textId="77777777" w:rsidR="004F5614" w:rsidRDefault="004F56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39F86F4D" w:rsidR="00DB41BF" w:rsidRDefault="00B64E33">
    <w:pPr>
      <w:pStyle w:val="Nagwek"/>
    </w:pPr>
    <w:r>
      <w:rPr>
        <w:noProof/>
      </w:rPr>
      <w:drawing>
        <wp:inline distT="0" distB="0" distL="0" distR="0" wp14:anchorId="0AD2A4D5" wp14:editId="54467185">
          <wp:extent cx="5759450" cy="999905"/>
          <wp:effectExtent l="0" t="0" r="0" b="0"/>
          <wp:docPr id="6817322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99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A4302"/>
    <w:rsid w:val="000A5517"/>
    <w:rsid w:val="000C7DB3"/>
    <w:rsid w:val="000C7DCB"/>
    <w:rsid w:val="000E0ADC"/>
    <w:rsid w:val="000F4D8E"/>
    <w:rsid w:val="0010214C"/>
    <w:rsid w:val="00121A92"/>
    <w:rsid w:val="001242D7"/>
    <w:rsid w:val="0015663A"/>
    <w:rsid w:val="001641FD"/>
    <w:rsid w:val="00164B17"/>
    <w:rsid w:val="00185A78"/>
    <w:rsid w:val="00197405"/>
    <w:rsid w:val="001B5B8C"/>
    <w:rsid w:val="001E1B80"/>
    <w:rsid w:val="001E2696"/>
    <w:rsid w:val="001F131B"/>
    <w:rsid w:val="001F3EF8"/>
    <w:rsid w:val="001F6961"/>
    <w:rsid w:val="002023E7"/>
    <w:rsid w:val="002055A7"/>
    <w:rsid w:val="00206A85"/>
    <w:rsid w:val="00223C51"/>
    <w:rsid w:val="002325D9"/>
    <w:rsid w:val="00242E81"/>
    <w:rsid w:val="00250B84"/>
    <w:rsid w:val="00262617"/>
    <w:rsid w:val="00263DBF"/>
    <w:rsid w:val="00270255"/>
    <w:rsid w:val="00273331"/>
    <w:rsid w:val="00283739"/>
    <w:rsid w:val="0028606E"/>
    <w:rsid w:val="002A0DFE"/>
    <w:rsid w:val="002A6586"/>
    <w:rsid w:val="002C55BD"/>
    <w:rsid w:val="002C5A03"/>
    <w:rsid w:val="002D2474"/>
    <w:rsid w:val="002D29F6"/>
    <w:rsid w:val="002D547E"/>
    <w:rsid w:val="002E29C1"/>
    <w:rsid w:val="002E68D3"/>
    <w:rsid w:val="002F5109"/>
    <w:rsid w:val="00305C2D"/>
    <w:rsid w:val="00321D40"/>
    <w:rsid w:val="0032359F"/>
    <w:rsid w:val="00334C6B"/>
    <w:rsid w:val="00335455"/>
    <w:rsid w:val="00336D8F"/>
    <w:rsid w:val="00350192"/>
    <w:rsid w:val="0036766E"/>
    <w:rsid w:val="003876BB"/>
    <w:rsid w:val="003B729B"/>
    <w:rsid w:val="003C5511"/>
    <w:rsid w:val="003C7A2D"/>
    <w:rsid w:val="003E0555"/>
    <w:rsid w:val="003E14D0"/>
    <w:rsid w:val="003F1235"/>
    <w:rsid w:val="003F689E"/>
    <w:rsid w:val="004025F6"/>
    <w:rsid w:val="00423824"/>
    <w:rsid w:val="00431F06"/>
    <w:rsid w:val="00433041"/>
    <w:rsid w:val="0044615D"/>
    <w:rsid w:val="00452A8C"/>
    <w:rsid w:val="00460C83"/>
    <w:rsid w:val="004632C5"/>
    <w:rsid w:val="00485FF9"/>
    <w:rsid w:val="004B46EF"/>
    <w:rsid w:val="004C55E2"/>
    <w:rsid w:val="004D1AA9"/>
    <w:rsid w:val="004E38AF"/>
    <w:rsid w:val="004E47AC"/>
    <w:rsid w:val="004F103C"/>
    <w:rsid w:val="004F4B72"/>
    <w:rsid w:val="004F5614"/>
    <w:rsid w:val="00510909"/>
    <w:rsid w:val="0051286C"/>
    <w:rsid w:val="00535477"/>
    <w:rsid w:val="0054488F"/>
    <w:rsid w:val="0054772A"/>
    <w:rsid w:val="005538E8"/>
    <w:rsid w:val="0055464A"/>
    <w:rsid w:val="00556F80"/>
    <w:rsid w:val="00557C56"/>
    <w:rsid w:val="00581A27"/>
    <w:rsid w:val="005836C4"/>
    <w:rsid w:val="0059353A"/>
    <w:rsid w:val="005A11FF"/>
    <w:rsid w:val="005B0C6D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5E619E"/>
    <w:rsid w:val="005E764B"/>
    <w:rsid w:val="005F332D"/>
    <w:rsid w:val="00610658"/>
    <w:rsid w:val="00621EA3"/>
    <w:rsid w:val="0063173F"/>
    <w:rsid w:val="0063239E"/>
    <w:rsid w:val="00635350"/>
    <w:rsid w:val="006405A6"/>
    <w:rsid w:val="006639F6"/>
    <w:rsid w:val="00665FC3"/>
    <w:rsid w:val="00673AD8"/>
    <w:rsid w:val="00683700"/>
    <w:rsid w:val="00692E4E"/>
    <w:rsid w:val="00696935"/>
    <w:rsid w:val="006B3586"/>
    <w:rsid w:val="006B413A"/>
    <w:rsid w:val="006C1D64"/>
    <w:rsid w:val="006C2DB4"/>
    <w:rsid w:val="006D3A49"/>
    <w:rsid w:val="006E6114"/>
    <w:rsid w:val="006E71B7"/>
    <w:rsid w:val="006F1271"/>
    <w:rsid w:val="007005C2"/>
    <w:rsid w:val="00706B99"/>
    <w:rsid w:val="00715ED0"/>
    <w:rsid w:val="00716C03"/>
    <w:rsid w:val="00750B5E"/>
    <w:rsid w:val="00757E98"/>
    <w:rsid w:val="00761977"/>
    <w:rsid w:val="007879EC"/>
    <w:rsid w:val="00790A3A"/>
    <w:rsid w:val="007937B3"/>
    <w:rsid w:val="007B7788"/>
    <w:rsid w:val="007C0CE2"/>
    <w:rsid w:val="007C1023"/>
    <w:rsid w:val="007C4E7D"/>
    <w:rsid w:val="007C5F27"/>
    <w:rsid w:val="007D6615"/>
    <w:rsid w:val="007E14BB"/>
    <w:rsid w:val="007F1A0A"/>
    <w:rsid w:val="007F1D25"/>
    <w:rsid w:val="00805A92"/>
    <w:rsid w:val="00826F0B"/>
    <w:rsid w:val="008275CF"/>
    <w:rsid w:val="008316D0"/>
    <w:rsid w:val="00852AAC"/>
    <w:rsid w:val="008570F9"/>
    <w:rsid w:val="00860BD3"/>
    <w:rsid w:val="008720FE"/>
    <w:rsid w:val="00882B65"/>
    <w:rsid w:val="0088715F"/>
    <w:rsid w:val="00893F76"/>
    <w:rsid w:val="0089543E"/>
    <w:rsid w:val="008A349E"/>
    <w:rsid w:val="008B1615"/>
    <w:rsid w:val="008B29EA"/>
    <w:rsid w:val="008B347E"/>
    <w:rsid w:val="008C0A32"/>
    <w:rsid w:val="008C1022"/>
    <w:rsid w:val="008D7931"/>
    <w:rsid w:val="008E20E9"/>
    <w:rsid w:val="008E70C2"/>
    <w:rsid w:val="008F7785"/>
    <w:rsid w:val="0090597D"/>
    <w:rsid w:val="00916FE3"/>
    <w:rsid w:val="00921EAE"/>
    <w:rsid w:val="00922C1D"/>
    <w:rsid w:val="009337C7"/>
    <w:rsid w:val="009416A0"/>
    <w:rsid w:val="00947AB4"/>
    <w:rsid w:val="00950067"/>
    <w:rsid w:val="009548EF"/>
    <w:rsid w:val="00957D92"/>
    <w:rsid w:val="00965F1C"/>
    <w:rsid w:val="00966623"/>
    <w:rsid w:val="00972286"/>
    <w:rsid w:val="00973723"/>
    <w:rsid w:val="00974A99"/>
    <w:rsid w:val="009A3B62"/>
    <w:rsid w:val="009A45EC"/>
    <w:rsid w:val="009B6117"/>
    <w:rsid w:val="009D18C3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610"/>
    <w:rsid w:val="00A57A0B"/>
    <w:rsid w:val="00A762D6"/>
    <w:rsid w:val="00A8688D"/>
    <w:rsid w:val="00A92B19"/>
    <w:rsid w:val="00A930C3"/>
    <w:rsid w:val="00AA05EC"/>
    <w:rsid w:val="00AB5F16"/>
    <w:rsid w:val="00AD1437"/>
    <w:rsid w:val="00AE7303"/>
    <w:rsid w:val="00B01886"/>
    <w:rsid w:val="00B07B7F"/>
    <w:rsid w:val="00B23315"/>
    <w:rsid w:val="00B239B0"/>
    <w:rsid w:val="00B27C7A"/>
    <w:rsid w:val="00B34841"/>
    <w:rsid w:val="00B50C32"/>
    <w:rsid w:val="00B50ECA"/>
    <w:rsid w:val="00B52BC4"/>
    <w:rsid w:val="00B56F9E"/>
    <w:rsid w:val="00B64052"/>
    <w:rsid w:val="00B64E33"/>
    <w:rsid w:val="00B72270"/>
    <w:rsid w:val="00B8653B"/>
    <w:rsid w:val="00B87344"/>
    <w:rsid w:val="00B9489E"/>
    <w:rsid w:val="00B95B88"/>
    <w:rsid w:val="00BA3691"/>
    <w:rsid w:val="00BA383B"/>
    <w:rsid w:val="00BA3A71"/>
    <w:rsid w:val="00BC665A"/>
    <w:rsid w:val="00BF2A38"/>
    <w:rsid w:val="00BF3CE2"/>
    <w:rsid w:val="00BF75C0"/>
    <w:rsid w:val="00C0060C"/>
    <w:rsid w:val="00C031ED"/>
    <w:rsid w:val="00C1042E"/>
    <w:rsid w:val="00C10D52"/>
    <w:rsid w:val="00C14844"/>
    <w:rsid w:val="00C332B2"/>
    <w:rsid w:val="00C40A58"/>
    <w:rsid w:val="00C56AC4"/>
    <w:rsid w:val="00C6748B"/>
    <w:rsid w:val="00C93D21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7BD"/>
    <w:rsid w:val="00D57933"/>
    <w:rsid w:val="00D624F9"/>
    <w:rsid w:val="00D6467E"/>
    <w:rsid w:val="00D64AEF"/>
    <w:rsid w:val="00D708ED"/>
    <w:rsid w:val="00D71286"/>
    <w:rsid w:val="00D727B8"/>
    <w:rsid w:val="00D73337"/>
    <w:rsid w:val="00D8026C"/>
    <w:rsid w:val="00D90A5A"/>
    <w:rsid w:val="00D929C8"/>
    <w:rsid w:val="00D95804"/>
    <w:rsid w:val="00DA28B3"/>
    <w:rsid w:val="00DB41BF"/>
    <w:rsid w:val="00DC0B70"/>
    <w:rsid w:val="00DC54B9"/>
    <w:rsid w:val="00DF0134"/>
    <w:rsid w:val="00E03D64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5DB2"/>
    <w:rsid w:val="00E55F2B"/>
    <w:rsid w:val="00E6631A"/>
    <w:rsid w:val="00E67D14"/>
    <w:rsid w:val="00E723E4"/>
    <w:rsid w:val="00E93CF0"/>
    <w:rsid w:val="00E93EB4"/>
    <w:rsid w:val="00E96B7E"/>
    <w:rsid w:val="00EA2E12"/>
    <w:rsid w:val="00EA7B48"/>
    <w:rsid w:val="00EB1F09"/>
    <w:rsid w:val="00EB2275"/>
    <w:rsid w:val="00EB263B"/>
    <w:rsid w:val="00EB4004"/>
    <w:rsid w:val="00ED2E67"/>
    <w:rsid w:val="00ED3B51"/>
    <w:rsid w:val="00ED50E0"/>
    <w:rsid w:val="00ED7E2D"/>
    <w:rsid w:val="00EF2A9D"/>
    <w:rsid w:val="00EF310A"/>
    <w:rsid w:val="00EF41BD"/>
    <w:rsid w:val="00EF7D6C"/>
    <w:rsid w:val="00F02563"/>
    <w:rsid w:val="00F10DC7"/>
    <w:rsid w:val="00F316F7"/>
    <w:rsid w:val="00F467BB"/>
    <w:rsid w:val="00F75190"/>
    <w:rsid w:val="00FD4A9B"/>
    <w:rsid w:val="00FD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250</Words>
  <Characters>1503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1750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30</cp:revision>
  <cp:lastPrinted>2025-04-04T09:40:00Z</cp:lastPrinted>
  <dcterms:created xsi:type="dcterms:W3CDTF">2025-04-04T09:35:00Z</dcterms:created>
  <dcterms:modified xsi:type="dcterms:W3CDTF">2025-09-01T08:14:00Z</dcterms:modified>
</cp:coreProperties>
</file>