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7B761" w14:textId="77777777" w:rsidR="00610C33" w:rsidRDefault="00610C33" w:rsidP="00116539">
      <w:pPr>
        <w:jc w:val="right"/>
        <w:rPr>
          <w:rFonts w:ascii="Arial" w:eastAsia="Arial" w:hAnsi="Arial" w:cs="Arial"/>
          <w:bCs/>
          <w:color w:val="002060"/>
        </w:rPr>
      </w:pPr>
    </w:p>
    <w:p w14:paraId="76019C24" w14:textId="77777777" w:rsidR="00B07808" w:rsidRPr="00165750" w:rsidRDefault="00B07808" w:rsidP="00B07808">
      <w:pPr>
        <w:jc w:val="right"/>
        <w:rPr>
          <w:rFonts w:ascii="Arial" w:eastAsia="Arial" w:hAnsi="Arial" w:cs="Arial"/>
          <w:b/>
          <w:color w:val="002060"/>
        </w:rPr>
      </w:pPr>
      <w:r w:rsidRPr="00165750">
        <w:rPr>
          <w:rFonts w:ascii="Arial" w:eastAsia="Arial" w:hAnsi="Arial" w:cs="Arial"/>
          <w:b/>
          <w:color w:val="002060"/>
        </w:rPr>
        <w:t>Załącznik nr 1</w:t>
      </w:r>
    </w:p>
    <w:p w14:paraId="4E37218D" w14:textId="3788CD19" w:rsidR="00116539" w:rsidRPr="00610C33" w:rsidRDefault="00B07808" w:rsidP="00B07808">
      <w:pPr>
        <w:jc w:val="right"/>
        <w:rPr>
          <w:rFonts w:ascii="Arial" w:eastAsia="Arial" w:hAnsi="Arial" w:cs="Arial"/>
          <w:b/>
          <w:color w:val="002060"/>
        </w:rPr>
      </w:pPr>
      <w:r w:rsidRPr="00610C33">
        <w:rPr>
          <w:rFonts w:ascii="Arial" w:eastAsia="Arial" w:hAnsi="Arial" w:cs="Arial"/>
          <w:b/>
          <w:color w:val="002060"/>
        </w:rPr>
        <w:t xml:space="preserve">Standard wymagań egzaminacyjnych </w:t>
      </w:r>
      <w:r>
        <w:rPr>
          <w:rFonts w:ascii="Arial" w:eastAsia="Arial" w:hAnsi="Arial" w:cs="Arial"/>
          <w:b/>
          <w:color w:val="002060"/>
        </w:rPr>
        <w:t xml:space="preserve">dla </w:t>
      </w:r>
      <w:r w:rsidRPr="00610C33">
        <w:rPr>
          <w:rFonts w:ascii="Arial" w:eastAsia="Arial" w:hAnsi="Arial" w:cs="Arial"/>
          <w:b/>
          <w:color w:val="002060"/>
        </w:rPr>
        <w:t>zawod</w:t>
      </w:r>
      <w:r>
        <w:rPr>
          <w:rFonts w:ascii="Arial" w:eastAsia="Arial" w:hAnsi="Arial" w:cs="Arial"/>
          <w:b/>
          <w:color w:val="002060"/>
        </w:rPr>
        <w:t>u</w:t>
      </w:r>
    </w:p>
    <w:p w14:paraId="6170BED6" w14:textId="77777777" w:rsidR="000B0546" w:rsidRPr="00610C33" w:rsidRDefault="000B0546" w:rsidP="00116539">
      <w:pPr>
        <w:jc w:val="right"/>
        <w:rPr>
          <w:rStyle w:val="Pogrubienie"/>
          <w:rFonts w:ascii="Arial" w:hAnsi="Arial" w:cs="Arial"/>
          <w:bCs w:val="0"/>
          <w:color w:val="002060"/>
          <w:sz w:val="28"/>
          <w:szCs w:val="28"/>
        </w:rPr>
      </w:pPr>
      <w:bookmarkStart w:id="0" w:name="_Hlk136871991"/>
    </w:p>
    <w:p w14:paraId="32AA94AB" w14:textId="38B03B3D" w:rsidR="002E2BEB" w:rsidRPr="001A31A9" w:rsidRDefault="001A31A9" w:rsidP="00116539">
      <w:pPr>
        <w:jc w:val="right"/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</w:pPr>
      <w:r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  <w:t>„</w:t>
      </w:r>
      <w:r w:rsidR="00E50CD3"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  <w:t>kominiarz</w:t>
      </w:r>
      <w:r>
        <w:rPr>
          <w:rStyle w:val="Pogrubienie"/>
          <w:rFonts w:ascii="Arial" w:hAnsi="Arial" w:cs="Arial"/>
          <w:i/>
          <w:iCs/>
          <w:color w:val="002060"/>
          <w:sz w:val="28"/>
          <w:szCs w:val="28"/>
        </w:rPr>
        <w:t>”</w:t>
      </w:r>
    </w:p>
    <w:bookmarkEnd w:id="0"/>
    <w:p w14:paraId="21E2BB65" w14:textId="5B59DEE2" w:rsidR="00610C33" w:rsidRPr="001A31A9" w:rsidRDefault="000B0546" w:rsidP="00116539">
      <w:pPr>
        <w:jc w:val="right"/>
        <w:rPr>
          <w:rFonts w:ascii="Arial" w:eastAsia="Arial" w:hAnsi="Arial" w:cs="Arial"/>
          <w:b/>
          <w:color w:val="002060"/>
        </w:rPr>
      </w:pPr>
      <w:r w:rsidRPr="001A31A9">
        <w:rPr>
          <w:rFonts w:ascii="Arial" w:eastAsia="Arial" w:hAnsi="Arial" w:cs="Arial"/>
          <w:b/>
          <w:color w:val="002060"/>
        </w:rPr>
        <w:t>EGZAMIN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 xml:space="preserve"> C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Z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E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L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A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D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N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I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C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>Z</w:t>
      </w:r>
      <w:r w:rsidR="001A31A9">
        <w:rPr>
          <w:rFonts w:ascii="Arial" w:eastAsia="Arial" w:hAnsi="Arial" w:cs="Arial"/>
          <w:b/>
          <w:color w:val="002060"/>
        </w:rPr>
        <w:t xml:space="preserve"> </w:t>
      </w:r>
      <w:r w:rsidRPr="001A31A9">
        <w:rPr>
          <w:rFonts w:ascii="Arial" w:eastAsia="Arial" w:hAnsi="Arial" w:cs="Arial"/>
          <w:b/>
          <w:color w:val="002060"/>
        </w:rPr>
        <w:t xml:space="preserve">Y </w:t>
      </w:r>
    </w:p>
    <w:p w14:paraId="21F1973B" w14:textId="77777777" w:rsidR="000A6BDD" w:rsidRDefault="000A6BDD" w:rsidP="00116539">
      <w:pPr>
        <w:rPr>
          <w:rFonts w:ascii="Tahoma" w:hAnsi="Tahoma" w:cs="Tahoma"/>
          <w:color w:val="auto"/>
          <w:sz w:val="18"/>
          <w:szCs w:val="18"/>
        </w:rPr>
      </w:pPr>
    </w:p>
    <w:p w14:paraId="7245FDA3" w14:textId="63788776" w:rsidR="00116539" w:rsidRPr="00DE6B29" w:rsidRDefault="00116539" w:rsidP="00116539">
      <w:pPr>
        <w:rPr>
          <w:rFonts w:ascii="Tahoma" w:hAnsi="Tahoma" w:cs="Tahoma"/>
          <w:color w:val="auto"/>
          <w:sz w:val="18"/>
          <w:szCs w:val="18"/>
        </w:rPr>
      </w:pPr>
      <w:r w:rsidRPr="00DE6B29">
        <w:rPr>
          <w:rFonts w:ascii="Tahoma" w:hAnsi="Tahoma" w:cs="Tahoma"/>
          <w:color w:val="auto"/>
          <w:sz w:val="18"/>
          <w:szCs w:val="18"/>
        </w:rPr>
        <w:t>Na podstaw</w:t>
      </w:r>
      <w:r w:rsidR="002E2BEB" w:rsidRPr="00DE6B29">
        <w:rPr>
          <w:rFonts w:ascii="Tahoma" w:hAnsi="Tahoma" w:cs="Tahoma"/>
          <w:color w:val="auto"/>
          <w:sz w:val="18"/>
          <w:szCs w:val="18"/>
        </w:rPr>
        <w:t>ie</w:t>
      </w:r>
      <w:r w:rsidRPr="00DE6B29">
        <w:rPr>
          <w:rFonts w:ascii="Tahoma" w:hAnsi="Tahoma" w:cs="Tahoma"/>
          <w:color w:val="auto"/>
          <w:sz w:val="18"/>
          <w:szCs w:val="18"/>
        </w:rPr>
        <w:t xml:space="preserve"> </w:t>
      </w:r>
      <w:r w:rsidR="002E2BEB" w:rsidRPr="00DE6B29">
        <w:rPr>
          <w:rFonts w:ascii="Tahoma" w:hAnsi="Tahoma" w:cs="Tahoma"/>
          <w:color w:val="auto"/>
          <w:sz w:val="18"/>
          <w:szCs w:val="18"/>
        </w:rPr>
        <w:t xml:space="preserve">podstawy </w:t>
      </w:r>
      <w:r w:rsidRPr="00DE6B29">
        <w:rPr>
          <w:rFonts w:ascii="Tahoma" w:hAnsi="Tahoma" w:cs="Tahoma"/>
          <w:color w:val="auto"/>
          <w:sz w:val="18"/>
          <w:szCs w:val="18"/>
        </w:rPr>
        <w:t xml:space="preserve">programowej kształcenia w zawodzie  (* </w:t>
      </w:r>
    </w:p>
    <w:p w14:paraId="02205B4B" w14:textId="77777777" w:rsidR="00116539" w:rsidRPr="00DE6B29" w:rsidRDefault="00116539" w:rsidP="00116539">
      <w:pPr>
        <w:rPr>
          <w:rFonts w:ascii="Tahoma" w:hAnsi="Tahoma" w:cs="Tahoma"/>
          <w:i/>
          <w:iCs/>
          <w:strike/>
          <w:color w:val="auto"/>
          <w:sz w:val="16"/>
          <w:szCs w:val="16"/>
        </w:rPr>
      </w:pPr>
    </w:p>
    <w:tbl>
      <w:tblPr>
        <w:tblW w:w="9135" w:type="dxa"/>
        <w:tblInd w:w="-68" w:type="dxa"/>
        <w:tblBorders>
          <w:top w:val="thinThickSmallGap" w:sz="18" w:space="0" w:color="auto"/>
          <w:left w:val="thinThickSmallGap" w:sz="18" w:space="0" w:color="auto"/>
          <w:bottom w:val="thinThickSmallGap" w:sz="18" w:space="0" w:color="auto"/>
          <w:right w:val="thinThickSmallGap" w:sz="18" w:space="0" w:color="auto"/>
          <w:insideH w:val="thinThickSmallGap" w:sz="18" w:space="0" w:color="auto"/>
          <w:insideV w:val="thinThickSmallGap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4"/>
        <w:gridCol w:w="3118"/>
        <w:gridCol w:w="2693"/>
      </w:tblGrid>
      <w:tr w:rsidR="00DE6B29" w:rsidRPr="00DE6B29" w14:paraId="79C2693D" w14:textId="77777777" w:rsidTr="00B54AAF">
        <w:trPr>
          <w:cantSplit/>
          <w:trHeight w:val="639"/>
        </w:trPr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D66E2" w14:textId="77777777" w:rsidR="00C953D8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Symbol cyfrowy</w:t>
            </w:r>
            <w:r w:rsidR="0073247B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zawodu </w:t>
            </w:r>
          </w:p>
          <w:p w14:paraId="2E5AF023" w14:textId="1E2EC878" w:rsidR="00116539" w:rsidRPr="00DE6B29" w:rsidRDefault="0073247B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na podstawie </w:t>
            </w:r>
            <w:r w:rsidR="00116539" w:rsidRPr="00DE6B29">
              <w:rPr>
                <w:rFonts w:ascii="Arial" w:hAnsi="Arial" w:cs="Arial"/>
                <w:color w:val="auto"/>
                <w:sz w:val="16"/>
                <w:szCs w:val="16"/>
              </w:rPr>
              <w:t>klasyfikacji zawodów</w:t>
            </w:r>
          </w:p>
          <w:p w14:paraId="71BB48C7" w14:textId="10FB421A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i specjalności dla potrzeb rynku pracy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D738" w14:textId="77777777" w:rsidR="0073247B" w:rsidRPr="00DE6B29" w:rsidRDefault="002E2BEB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Symbol cyfrowy</w:t>
            </w:r>
            <w:r w:rsidR="0073247B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zawodu</w:t>
            </w:r>
          </w:p>
          <w:p w14:paraId="38E3F7E0" w14:textId="1FCD7AF0" w:rsidR="00116539" w:rsidRPr="00DE6B29" w:rsidRDefault="00C953D8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n</w:t>
            </w:r>
            <w:r w:rsidR="0073247B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a podstawie </w:t>
            </w:r>
            <w:r w:rsidR="00116539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klasyfikacji zawodów</w:t>
            </w:r>
          </w:p>
          <w:p w14:paraId="1CA91056" w14:textId="662E6779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</w:rPr>
              <w:t>szkolnictwa branżowego</w:t>
            </w:r>
            <w:r w:rsidR="004148E7" w:rsidRPr="00DE6B29">
              <w:rPr>
                <w:rFonts w:ascii="Arial" w:hAnsi="Arial" w:cs="Arial"/>
                <w:color w:val="auto"/>
                <w:sz w:val="16"/>
                <w:szCs w:val="16"/>
              </w:rPr>
              <w:t xml:space="preserve"> (*</w:t>
            </w:r>
          </w:p>
          <w:p w14:paraId="059260FD" w14:textId="77777777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F7777" w14:textId="77777777" w:rsidR="00116539" w:rsidRPr="00DE6B29" w:rsidRDefault="00116539" w:rsidP="000B0546">
            <w:pPr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00B3E2A2" w14:textId="77777777" w:rsidR="00116539" w:rsidRPr="00DE6B29" w:rsidRDefault="00116539" w:rsidP="000B0546">
            <w:pPr>
              <w:pStyle w:val="Nagwek1"/>
              <w:rPr>
                <w:rFonts w:ascii="Arial" w:hAnsi="Arial" w:cs="Arial"/>
              </w:rPr>
            </w:pPr>
            <w:r w:rsidRPr="00DE6B29">
              <w:rPr>
                <w:rFonts w:ascii="Arial" w:hAnsi="Arial" w:cs="Arial"/>
              </w:rPr>
              <w:t>NUMER STANDARDU</w:t>
            </w:r>
          </w:p>
          <w:p w14:paraId="0FB6FADB" w14:textId="0562D291" w:rsidR="0073247B" w:rsidRPr="00DE6B29" w:rsidRDefault="0073247B" w:rsidP="0073247B">
            <w:pPr>
              <w:jc w:val="center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 w:rsidRPr="00DE6B29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[na podstawie wykazu ZRP]</w:t>
            </w:r>
          </w:p>
        </w:tc>
      </w:tr>
      <w:tr w:rsidR="00DE6B29" w:rsidRPr="00DE6B29" w14:paraId="6F19D9FB" w14:textId="77777777" w:rsidTr="00B54AAF">
        <w:trPr>
          <w:cantSplit/>
          <w:trHeight w:val="791"/>
        </w:trPr>
        <w:tc>
          <w:tcPr>
            <w:tcW w:w="3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24C4684" w14:textId="77777777" w:rsidR="00116539" w:rsidRPr="00E50CD3" w:rsidRDefault="00116539" w:rsidP="000B0546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4D5F7EB" w14:textId="399637BC" w:rsidR="00116539" w:rsidRPr="00E50CD3" w:rsidRDefault="00E50CD3" w:rsidP="00E50CD3">
            <w:pPr>
              <w:jc w:val="center"/>
              <w:rPr>
                <w:rFonts w:ascii="Arial" w:hAnsi="Arial" w:cs="Arial"/>
                <w:b/>
                <w:bCs/>
              </w:rPr>
            </w:pPr>
            <w:r w:rsidRPr="00E50CD3">
              <w:rPr>
                <w:rFonts w:ascii="Arial" w:hAnsi="Arial" w:cs="Arial"/>
                <w:b/>
                <w:bCs/>
              </w:rPr>
              <w:t>713303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E5B7F62" w14:textId="77777777" w:rsidR="00116539" w:rsidRPr="00DE6B29" w:rsidRDefault="00116539" w:rsidP="000B0546">
            <w:pPr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</w:p>
          <w:p w14:paraId="19683244" w14:textId="6FF247DC" w:rsidR="00116539" w:rsidRPr="00E50CD3" w:rsidRDefault="00E50CD3" w:rsidP="000B0546">
            <w:pPr>
              <w:jc w:val="center"/>
              <w:rPr>
                <w:rFonts w:ascii="Arial" w:hAnsi="Arial" w:cs="Arial"/>
                <w:b/>
                <w:bCs/>
              </w:rPr>
            </w:pPr>
            <w:r w:rsidRPr="00E50CD3">
              <w:rPr>
                <w:rFonts w:ascii="Arial" w:hAnsi="Arial" w:cs="Arial"/>
                <w:b/>
                <w:bCs/>
              </w:rPr>
              <w:t>713303</w:t>
            </w:r>
          </w:p>
          <w:p w14:paraId="35851507" w14:textId="6A60604E" w:rsidR="00116539" w:rsidRPr="00DE6B29" w:rsidRDefault="00116539" w:rsidP="000B0546">
            <w:pPr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  <w:r w:rsidRPr="00DE6B29"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  <w:t>[zawód szkolny]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4D847F70" w14:textId="5A1B5A1E" w:rsidR="00116539" w:rsidRPr="00DE6B29" w:rsidRDefault="00BA7FED" w:rsidP="000B0546">
            <w:pPr>
              <w:jc w:val="center"/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</w:pPr>
            <w:r w:rsidRPr="00562D04">
              <w:rPr>
                <w:rFonts w:ascii="Arial" w:hAnsi="Arial" w:cs="Arial"/>
                <w:b/>
                <w:bCs/>
              </w:rPr>
              <w:t>9</w:t>
            </w:r>
            <w:r w:rsidR="00E50CD3" w:rsidRPr="00562D04">
              <w:rPr>
                <w:rFonts w:ascii="Arial" w:hAnsi="Arial" w:cs="Arial"/>
                <w:b/>
                <w:bCs/>
              </w:rPr>
              <w:t>9</w:t>
            </w:r>
            <w:r w:rsidR="00116539" w:rsidRPr="00562D04"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16539" w:rsidRPr="00562D04">
              <w:rPr>
                <w:rFonts w:ascii="Arial" w:hAnsi="Arial" w:cs="Arial"/>
                <w:b/>
                <w:bCs/>
              </w:rPr>
              <w:t>cz</w:t>
            </w:r>
            <w:proofErr w:type="spellEnd"/>
          </w:p>
        </w:tc>
      </w:tr>
      <w:tr w:rsidR="00086773" w14:paraId="2F508CE8" w14:textId="77777777" w:rsidTr="00B54AAF">
        <w:trPr>
          <w:cantSplit/>
          <w:trHeight w:val="791"/>
        </w:trPr>
        <w:tc>
          <w:tcPr>
            <w:tcW w:w="9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2CFA2" w14:textId="77777777" w:rsidR="00086773" w:rsidRDefault="00086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697389F" w14:textId="2FE75F60" w:rsidR="00971F6E" w:rsidRDefault="00971F6E" w:rsidP="00971F6E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  <w:r w:rsidRPr="00086773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 xml:space="preserve">SPIS </w:t>
            </w:r>
            <w:r w:rsidR="00B54AAF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TREŚCI:</w:t>
            </w:r>
            <w:r w:rsidRPr="00086773"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 xml:space="preserve"> </w:t>
            </w:r>
          </w:p>
          <w:p w14:paraId="0D40A06E" w14:textId="77777777" w:rsidR="00F07891" w:rsidRPr="00086773" w:rsidRDefault="00F07891" w:rsidP="00971F6E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  <w:p w14:paraId="52642346" w14:textId="60435DD0" w:rsidR="00971F6E" w:rsidRPr="004148E7" w:rsidRDefault="001E557F" w:rsidP="00EF498B">
            <w:pPr>
              <w:pStyle w:val="Akapitzlist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bookmarkStart w:id="1" w:name="_Hlk136872262"/>
            <w:r>
              <w:rPr>
                <w:rFonts w:ascii="Arial" w:hAnsi="Arial" w:cs="Arial"/>
                <w:b/>
                <w:sz w:val="20"/>
                <w:szCs w:val="20"/>
              </w:rPr>
              <w:t xml:space="preserve">Ogólna </w:t>
            </w:r>
            <w:r w:rsidR="00FE3727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71F6E">
              <w:rPr>
                <w:rFonts w:ascii="Arial" w:hAnsi="Arial" w:cs="Arial"/>
                <w:b/>
                <w:sz w:val="20"/>
                <w:szCs w:val="20"/>
              </w:rPr>
              <w:t>nformacja o zawodzie i standardzie</w:t>
            </w:r>
            <w:r w:rsidR="00971F6E" w:rsidRPr="004148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bookmarkEnd w:id="1"/>
          <w:p w14:paraId="66AA0367" w14:textId="77777777" w:rsidR="00971F6E" w:rsidRPr="00116539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0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16539">
              <w:rPr>
                <w:rFonts w:ascii="Arial" w:hAnsi="Arial" w:cs="Arial"/>
                <w:sz w:val="20"/>
                <w:szCs w:val="20"/>
              </w:rPr>
              <w:t>Opis zawodu</w:t>
            </w:r>
          </w:p>
          <w:p w14:paraId="2351717E" w14:textId="77777777" w:rsidR="00971F6E" w:rsidRPr="00116539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0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Przeznaczenie standardu wymagań egzaminacyjnych</w:t>
            </w:r>
          </w:p>
          <w:p w14:paraId="534AFD8C" w14:textId="03C0C068" w:rsidR="00971F6E" w:rsidRPr="00F07891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70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116539">
              <w:rPr>
                <w:rFonts w:ascii="Arial" w:hAnsi="Arial" w:cs="Arial"/>
                <w:sz w:val="20"/>
                <w:szCs w:val="20"/>
              </w:rPr>
              <w:t>Profil umiejętności czeladnika</w:t>
            </w:r>
            <w:r w:rsidR="00374560">
              <w:rPr>
                <w:rFonts w:ascii="Arial" w:hAnsi="Arial" w:cs="Arial"/>
                <w:sz w:val="20"/>
                <w:szCs w:val="20"/>
              </w:rPr>
              <w:t xml:space="preserve"> w zawodzie</w:t>
            </w:r>
          </w:p>
          <w:p w14:paraId="3F1A98B3" w14:textId="77777777" w:rsidR="00F07891" w:rsidRPr="00971F6E" w:rsidRDefault="00F07891" w:rsidP="00F0789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EDBB86" w14:textId="77777777" w:rsidR="00971F6E" w:rsidRPr="004148E7" w:rsidRDefault="00971F6E" w:rsidP="00971F6E">
            <w:pPr>
              <w:pStyle w:val="Akapitzlist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48E7">
              <w:rPr>
                <w:rFonts w:ascii="Arial" w:hAnsi="Arial" w:cs="Arial"/>
                <w:b/>
                <w:sz w:val="20"/>
                <w:szCs w:val="20"/>
              </w:rPr>
              <w:t>Informacje o egzaminie czeladniczym</w:t>
            </w:r>
          </w:p>
          <w:p w14:paraId="013FF174" w14:textId="77777777" w:rsidR="00971F6E" w:rsidRPr="0078685F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6"/>
              </w:tabs>
              <w:ind w:left="64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8685F">
              <w:rPr>
                <w:rFonts w:ascii="Arial" w:hAnsi="Arial" w:cs="Arial"/>
                <w:sz w:val="20"/>
                <w:szCs w:val="20"/>
              </w:rPr>
              <w:t>Warunki przystąpienia do egzaminu czeladniczego</w:t>
            </w:r>
          </w:p>
          <w:p w14:paraId="0D1EA6AA" w14:textId="3B4DB3DC" w:rsidR="00971F6E" w:rsidRPr="0078685F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426"/>
              </w:tabs>
              <w:ind w:left="64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8685F">
              <w:rPr>
                <w:rFonts w:ascii="Arial" w:hAnsi="Arial" w:cs="Arial"/>
                <w:sz w:val="20"/>
                <w:szCs w:val="20"/>
              </w:rPr>
              <w:t>Opis egzaminu</w:t>
            </w:r>
            <w:r w:rsidR="00725C52">
              <w:rPr>
                <w:rFonts w:ascii="Arial" w:hAnsi="Arial" w:cs="Arial"/>
                <w:sz w:val="20"/>
                <w:szCs w:val="20"/>
              </w:rPr>
              <w:t xml:space="preserve"> czeladniczego</w:t>
            </w:r>
          </w:p>
          <w:p w14:paraId="6DAD4286" w14:textId="1AA67240" w:rsidR="00971F6E" w:rsidRPr="00F07891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ind w:left="64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78685F">
              <w:rPr>
                <w:rFonts w:ascii="Arial" w:hAnsi="Arial" w:cs="Arial"/>
                <w:sz w:val="20"/>
                <w:szCs w:val="20"/>
              </w:rPr>
              <w:t>Możliwości uzyskiwania dodatkowych kwalifikacji</w:t>
            </w:r>
          </w:p>
          <w:p w14:paraId="6F19CE45" w14:textId="77777777" w:rsidR="00F07891" w:rsidRPr="00971F6E" w:rsidRDefault="00F07891" w:rsidP="00F0789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AEDFB7" w14:textId="27786AAF" w:rsidR="00971F6E" w:rsidRDefault="00971F6E" w:rsidP="00971F6E">
            <w:pPr>
              <w:pStyle w:val="Akapitzlist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148E7">
              <w:rPr>
                <w:rFonts w:ascii="Arial" w:hAnsi="Arial" w:cs="Arial"/>
                <w:b/>
                <w:sz w:val="20"/>
                <w:szCs w:val="20"/>
              </w:rPr>
              <w:t xml:space="preserve">Zestawy efektów uczenia </w:t>
            </w:r>
            <w:bookmarkStart w:id="2" w:name="_Hlk137046937"/>
            <w:r w:rsidRPr="004148E7">
              <w:rPr>
                <w:rFonts w:ascii="Arial" w:hAnsi="Arial" w:cs="Arial"/>
                <w:b/>
                <w:sz w:val="20"/>
                <w:szCs w:val="20"/>
              </w:rPr>
              <w:t xml:space="preserve">się w zawodzie </w:t>
            </w:r>
            <w:bookmarkEnd w:id="2"/>
            <w:r w:rsidR="00E61479">
              <w:rPr>
                <w:rFonts w:ascii="Arial" w:hAnsi="Arial" w:cs="Arial"/>
                <w:b/>
                <w:sz w:val="20"/>
                <w:szCs w:val="20"/>
              </w:rPr>
              <w:t>kominiarz</w:t>
            </w:r>
          </w:p>
          <w:p w14:paraId="62FA0BA4" w14:textId="77777777" w:rsidR="00F07891" w:rsidRPr="00971F6E" w:rsidRDefault="00F07891" w:rsidP="00F0789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tabs>
                <w:tab w:val="left" w:pos="284"/>
              </w:tabs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11D75A" w14:textId="51EED7F6" w:rsidR="00971F6E" w:rsidRPr="001E557F" w:rsidRDefault="001E557F" w:rsidP="001E557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Arial" w:hAnsi="Arial" w:cs="Arial"/>
                <w:b/>
                <w:sz w:val="20"/>
                <w:szCs w:val="20"/>
              </w:rPr>
            </w:pPr>
            <w:bookmarkStart w:id="3" w:name="_Hlk137046984"/>
            <w:r w:rsidRPr="001E557F">
              <w:rPr>
                <w:rFonts w:ascii="Arial" w:hAnsi="Arial" w:cs="Arial"/>
                <w:b/>
                <w:sz w:val="20"/>
                <w:szCs w:val="20"/>
              </w:rPr>
              <w:t>Zakres wymagań egzaminacyjnych w zawodzie kominiarz</w:t>
            </w:r>
          </w:p>
          <w:bookmarkEnd w:id="3"/>
          <w:p w14:paraId="4A7F719C" w14:textId="77777777" w:rsidR="00971F6E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64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435EC">
              <w:rPr>
                <w:rFonts w:ascii="Arial" w:hAnsi="Arial" w:cs="Arial"/>
                <w:sz w:val="20"/>
                <w:szCs w:val="20"/>
              </w:rPr>
              <w:t xml:space="preserve">Wiedza i umiejętności ogólnozawodowe </w:t>
            </w:r>
          </w:p>
          <w:p w14:paraId="16364651" w14:textId="6BA456E5" w:rsidR="00971F6E" w:rsidRPr="00E435EC" w:rsidRDefault="00971F6E" w:rsidP="00E41F5F">
            <w:pPr>
              <w:pStyle w:val="Akapitzlist"/>
              <w:numPr>
                <w:ilvl w:val="1"/>
                <w:numId w:val="1"/>
              </w:numPr>
              <w:ind w:left="643"/>
              <w:rPr>
                <w:rFonts w:ascii="Arial" w:hAnsi="Arial" w:cs="Arial"/>
                <w:sz w:val="20"/>
                <w:szCs w:val="20"/>
              </w:rPr>
            </w:pPr>
            <w:r w:rsidRPr="00E435EC">
              <w:rPr>
                <w:rFonts w:ascii="Arial" w:hAnsi="Arial" w:cs="Arial"/>
                <w:sz w:val="20"/>
                <w:szCs w:val="20"/>
              </w:rPr>
              <w:t>Wiedza i umiejętności</w:t>
            </w:r>
            <w:r w:rsidR="00B54A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435EC">
              <w:rPr>
                <w:rFonts w:ascii="Arial" w:hAnsi="Arial" w:cs="Arial"/>
                <w:sz w:val="20"/>
                <w:szCs w:val="20"/>
              </w:rPr>
              <w:t>w zawodzie</w:t>
            </w:r>
            <w:r w:rsidR="00065147">
              <w:rPr>
                <w:rFonts w:ascii="Arial" w:hAnsi="Arial" w:cs="Arial"/>
                <w:sz w:val="20"/>
                <w:szCs w:val="20"/>
              </w:rPr>
              <w:t xml:space="preserve"> kominiarz</w:t>
            </w:r>
          </w:p>
          <w:p w14:paraId="0FEDC2A2" w14:textId="609338BE" w:rsidR="00086773" w:rsidRPr="00971F6E" w:rsidRDefault="00971F6E" w:rsidP="00E41F5F">
            <w:pPr>
              <w:pStyle w:val="Akapitzlist"/>
              <w:numPr>
                <w:ilvl w:val="1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643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4" w:name="_Hlk137045339"/>
            <w:r w:rsidRPr="00452B9A">
              <w:rPr>
                <w:rFonts w:ascii="Arial" w:hAnsi="Arial" w:cs="Arial"/>
                <w:sz w:val="20"/>
                <w:szCs w:val="20"/>
              </w:rPr>
              <w:t>Wymagania dotyczące sposobu pr</w:t>
            </w:r>
            <w:r w:rsidR="00C953D8">
              <w:rPr>
                <w:rFonts w:ascii="Arial" w:hAnsi="Arial" w:cs="Arial"/>
                <w:sz w:val="20"/>
                <w:szCs w:val="20"/>
              </w:rPr>
              <w:t>zeprowadzenia egzaminu [</w:t>
            </w:r>
            <w:r w:rsidRPr="00452B9A">
              <w:rPr>
                <w:rFonts w:ascii="Arial" w:hAnsi="Arial" w:cs="Arial"/>
                <w:sz w:val="20"/>
                <w:szCs w:val="20"/>
              </w:rPr>
              <w:t>walidacj</w:t>
            </w:r>
            <w:r w:rsidR="00C953D8">
              <w:rPr>
                <w:rFonts w:ascii="Arial" w:hAnsi="Arial" w:cs="Arial"/>
                <w:sz w:val="20"/>
                <w:szCs w:val="20"/>
              </w:rPr>
              <w:t>a efektów uczenia]</w:t>
            </w:r>
            <w:r w:rsidRPr="00452B9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953D8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52B9A">
              <w:rPr>
                <w:rFonts w:ascii="Arial" w:hAnsi="Arial" w:cs="Arial"/>
                <w:sz w:val="20"/>
                <w:szCs w:val="20"/>
              </w:rPr>
              <w:t xml:space="preserve"> warunk</w:t>
            </w:r>
            <w:r w:rsidR="00C953D8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 xml:space="preserve"> organizacyjn</w:t>
            </w:r>
            <w:r w:rsidR="00C953D8">
              <w:rPr>
                <w:rFonts w:ascii="Arial" w:hAnsi="Arial" w:cs="Arial"/>
                <w:sz w:val="20"/>
                <w:szCs w:val="20"/>
              </w:rPr>
              <w:t xml:space="preserve">e </w:t>
            </w:r>
            <w:r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="00B54AAF">
              <w:rPr>
                <w:rFonts w:ascii="Arial" w:hAnsi="Arial" w:cs="Arial"/>
                <w:sz w:val="20"/>
                <w:szCs w:val="20"/>
              </w:rPr>
              <w:t>techniczne</w:t>
            </w:r>
            <w:r w:rsidR="00C953D8"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End w:id="4"/>
          </w:p>
        </w:tc>
      </w:tr>
    </w:tbl>
    <w:p w14:paraId="23ED8265" w14:textId="77777777" w:rsidR="00F07891" w:rsidRDefault="00F07891" w:rsidP="00F0789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47EF7154" w14:textId="34EA2444" w:rsidR="00F07891" w:rsidRPr="00C953D8" w:rsidRDefault="00F07891" w:rsidP="00F0789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0"/>
        <w:jc w:val="both"/>
        <w:rPr>
          <w:rFonts w:ascii="Arial" w:hAnsi="Arial" w:cs="Arial"/>
          <w:b/>
          <w:sz w:val="20"/>
          <w:szCs w:val="20"/>
        </w:rPr>
      </w:pPr>
      <w:r w:rsidRPr="00C953D8">
        <w:rPr>
          <w:rFonts w:ascii="Arial" w:hAnsi="Arial" w:cs="Arial"/>
          <w:b/>
          <w:sz w:val="20"/>
          <w:szCs w:val="20"/>
        </w:rPr>
        <w:t xml:space="preserve">1. </w:t>
      </w:r>
      <w:r w:rsidR="00FE3727">
        <w:rPr>
          <w:rFonts w:ascii="Arial" w:hAnsi="Arial" w:cs="Arial"/>
          <w:b/>
          <w:sz w:val="20"/>
          <w:szCs w:val="20"/>
        </w:rPr>
        <w:t xml:space="preserve">OGÓLNA </w:t>
      </w:r>
      <w:r w:rsidRPr="00C953D8">
        <w:rPr>
          <w:rFonts w:ascii="Arial" w:hAnsi="Arial" w:cs="Arial"/>
          <w:b/>
          <w:sz w:val="20"/>
          <w:szCs w:val="20"/>
        </w:rPr>
        <w:t xml:space="preserve">INFORMACJA O ZAWODZIE I STANDARDZIE </w:t>
      </w:r>
    </w:p>
    <w:p w14:paraId="2C6C85BF" w14:textId="77777777" w:rsidR="00281592" w:rsidRPr="00F07891" w:rsidRDefault="00281592" w:rsidP="00F0789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0"/>
        <w:jc w:val="both"/>
        <w:rPr>
          <w:rFonts w:ascii="Arial" w:hAnsi="Arial" w:cs="Arial"/>
          <w:bCs/>
          <w:sz w:val="20"/>
          <w:szCs w:val="20"/>
        </w:rPr>
      </w:pPr>
    </w:p>
    <w:p w14:paraId="38700F8B" w14:textId="77777777" w:rsidR="005B59EC" w:rsidRDefault="0088393D" w:rsidP="00EF498B">
      <w:pPr>
        <w:pStyle w:val="Akapitzlist"/>
        <w:numPr>
          <w:ilvl w:val="1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8F39AB">
        <w:rPr>
          <w:rFonts w:ascii="Arial" w:hAnsi="Arial" w:cs="Arial"/>
          <w:b/>
          <w:color w:val="auto"/>
          <w:sz w:val="20"/>
          <w:szCs w:val="20"/>
          <w:u w:val="single"/>
        </w:rPr>
        <w:t>Opis zawodu</w:t>
      </w:r>
    </w:p>
    <w:p w14:paraId="02AC73EB" w14:textId="77777777" w:rsidR="006F53E1" w:rsidRPr="008F39AB" w:rsidRDefault="006F53E1" w:rsidP="006F53E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14:paraId="3E110B75" w14:textId="0F00F01A" w:rsidR="0088393D" w:rsidRPr="002B4964" w:rsidRDefault="00E50CD3" w:rsidP="004148E7">
      <w:pPr>
        <w:keepNext/>
        <w:keepLine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outlineLvl w:val="6"/>
        <w:rPr>
          <w:rFonts w:ascii="Arial" w:hAnsi="Arial" w:cs="Arial"/>
          <w:iCs/>
          <w:color w:val="auto"/>
          <w:sz w:val="20"/>
          <w:szCs w:val="20"/>
        </w:rPr>
      </w:pPr>
      <w:r>
        <w:rPr>
          <w:rFonts w:ascii="Arial" w:hAnsi="Arial" w:cs="Arial"/>
          <w:b/>
          <w:iCs/>
          <w:color w:val="auto"/>
          <w:sz w:val="20"/>
          <w:szCs w:val="20"/>
        </w:rPr>
        <w:t>Kominiarz</w:t>
      </w:r>
      <w:r w:rsidR="00274882">
        <w:rPr>
          <w:rFonts w:ascii="Arial" w:eastAsiaTheme="minorHAnsi" w:hAnsi="Arial" w:cs="Arial"/>
          <w:b/>
          <w:bCs/>
          <w:color w:val="auto"/>
          <w:sz w:val="20"/>
          <w:szCs w:val="20"/>
          <w:lang w:eastAsia="en-US"/>
        </w:rPr>
        <w:t xml:space="preserve"> - </w:t>
      </w:r>
      <w:r w:rsidR="002B4964" w:rsidRPr="002B4964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symbol cyfrowy </w:t>
      </w:r>
      <w:r w:rsidRPr="00E50C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713303</w:t>
      </w:r>
    </w:p>
    <w:p w14:paraId="2EF157AE" w14:textId="6310733A" w:rsidR="0088393D" w:rsidRPr="00DE6B29" w:rsidRDefault="0088393D" w:rsidP="004148E7">
      <w:pPr>
        <w:keepNext/>
        <w:keepLine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outlineLvl w:val="6"/>
        <w:rPr>
          <w:rFonts w:ascii="Arial" w:hAnsi="Arial" w:cs="Arial"/>
          <w:b/>
          <w:iCs/>
          <w:color w:val="auto"/>
          <w:sz w:val="20"/>
          <w:szCs w:val="20"/>
        </w:rPr>
      </w:pPr>
      <w:r w:rsidRPr="008F39AB">
        <w:rPr>
          <w:rFonts w:ascii="Arial" w:hAnsi="Arial" w:cs="Arial"/>
          <w:iCs/>
          <w:color w:val="auto"/>
          <w:sz w:val="20"/>
          <w:szCs w:val="20"/>
        </w:rPr>
        <w:t>Branża</w:t>
      </w:r>
      <w:r w:rsidR="00647920">
        <w:rPr>
          <w:rFonts w:ascii="Arial" w:hAnsi="Arial" w:cs="Arial"/>
          <w:iCs/>
          <w:color w:val="auto"/>
          <w:sz w:val="20"/>
          <w:szCs w:val="20"/>
        </w:rPr>
        <w:t xml:space="preserve"> budowlana</w:t>
      </w:r>
      <w:r w:rsidRPr="00DE6B29">
        <w:rPr>
          <w:rFonts w:ascii="Arial" w:hAnsi="Arial" w:cs="Arial"/>
          <w:iCs/>
          <w:color w:val="auto"/>
          <w:sz w:val="20"/>
          <w:szCs w:val="20"/>
        </w:rPr>
        <w:t xml:space="preserve"> (</w:t>
      </w:r>
      <w:r w:rsidR="00647920">
        <w:rPr>
          <w:rFonts w:ascii="Arial" w:hAnsi="Arial" w:cs="Arial"/>
          <w:iCs/>
          <w:color w:val="auto"/>
          <w:sz w:val="20"/>
          <w:szCs w:val="20"/>
        </w:rPr>
        <w:t>BUD</w:t>
      </w:r>
      <w:r w:rsidRPr="00DE6B29">
        <w:rPr>
          <w:rFonts w:ascii="Arial" w:hAnsi="Arial" w:cs="Arial"/>
          <w:iCs/>
          <w:color w:val="auto"/>
          <w:sz w:val="20"/>
          <w:szCs w:val="20"/>
        </w:rPr>
        <w:t>)</w:t>
      </w:r>
    </w:p>
    <w:p w14:paraId="7BBD6F52" w14:textId="3FCB776E" w:rsidR="0088393D" w:rsidRPr="00DE6B29" w:rsidRDefault="0088393D" w:rsidP="004148E7">
      <w:pPr>
        <w:keepNext/>
        <w:keepLines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outlineLvl w:val="6"/>
        <w:rPr>
          <w:rFonts w:ascii="Arial" w:hAnsi="Arial" w:cs="Arial"/>
          <w:iCs/>
          <w:color w:val="auto"/>
          <w:sz w:val="20"/>
          <w:szCs w:val="20"/>
        </w:rPr>
      </w:pPr>
      <w:r w:rsidRPr="00DE6B29">
        <w:rPr>
          <w:rFonts w:ascii="Arial" w:hAnsi="Arial" w:cs="Arial"/>
          <w:iCs/>
          <w:color w:val="auto"/>
          <w:sz w:val="20"/>
          <w:szCs w:val="20"/>
        </w:rPr>
        <w:t>P</w:t>
      </w:r>
      <w:r w:rsidR="00C72748" w:rsidRPr="00DE6B29">
        <w:rPr>
          <w:rFonts w:ascii="Arial" w:hAnsi="Arial" w:cs="Arial"/>
          <w:iCs/>
          <w:color w:val="auto"/>
          <w:sz w:val="20"/>
          <w:szCs w:val="20"/>
        </w:rPr>
        <w:t>olska Rama Kwalifikacji – PRK</w:t>
      </w:r>
      <w:r w:rsidR="00650741" w:rsidRPr="00DE6B29">
        <w:rPr>
          <w:rFonts w:ascii="Arial" w:hAnsi="Arial" w:cs="Arial"/>
          <w:iCs/>
          <w:color w:val="auto"/>
          <w:sz w:val="20"/>
          <w:szCs w:val="20"/>
        </w:rPr>
        <w:t xml:space="preserve"> </w:t>
      </w:r>
      <w:r w:rsidR="00EF12C0" w:rsidRPr="00DE6B29">
        <w:rPr>
          <w:rFonts w:ascii="Arial" w:hAnsi="Arial" w:cs="Arial"/>
          <w:iCs/>
          <w:color w:val="auto"/>
          <w:sz w:val="20"/>
          <w:szCs w:val="20"/>
        </w:rPr>
        <w:t>I</w:t>
      </w:r>
      <w:r w:rsidR="00647920">
        <w:rPr>
          <w:rFonts w:ascii="Arial" w:hAnsi="Arial" w:cs="Arial"/>
          <w:iCs/>
          <w:color w:val="auto"/>
          <w:sz w:val="20"/>
          <w:szCs w:val="20"/>
        </w:rPr>
        <w:t>II</w:t>
      </w:r>
      <w:r w:rsidR="00BD4116" w:rsidRPr="00DE6B29">
        <w:rPr>
          <w:rFonts w:ascii="Arial" w:hAnsi="Arial" w:cs="Arial"/>
          <w:iCs/>
          <w:color w:val="auto"/>
          <w:sz w:val="20"/>
          <w:szCs w:val="20"/>
        </w:rPr>
        <w:t xml:space="preserve">  </w:t>
      </w:r>
    </w:p>
    <w:p w14:paraId="3E497F54" w14:textId="24A69E72" w:rsidR="00650741" w:rsidRPr="00040FBD" w:rsidRDefault="00650741" w:rsidP="004148E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color w:val="C00000"/>
          <w:sz w:val="20"/>
          <w:szCs w:val="20"/>
        </w:rPr>
      </w:pPr>
    </w:p>
    <w:p w14:paraId="206E350E" w14:textId="1E8342F3" w:rsidR="006B3145" w:rsidRDefault="00647920" w:rsidP="007351E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K</w:t>
      </w:r>
      <w:r w:rsidRPr="00647920">
        <w:rPr>
          <w:rFonts w:ascii="Arial" w:eastAsiaTheme="minorHAnsi" w:hAnsi="Arial" w:cs="Arial"/>
          <w:color w:val="auto"/>
          <w:sz w:val="20"/>
          <w:szCs w:val="20"/>
          <w:lang w:eastAsia="en-US"/>
        </w:rPr>
        <w:t>ominiarz powinien być przygotowany do wykonywania zadań zawodowych w zakresie kwalifikacji BUD.05. Wykonywanie robót kominiarskich: 1</w:t>
      </w:r>
      <w:bookmarkStart w:id="5" w:name="_Hlk183610317"/>
      <w:r w:rsidRPr="00647920">
        <w:rPr>
          <w:rFonts w:ascii="Arial" w:eastAsiaTheme="minorHAnsi" w:hAnsi="Arial" w:cs="Arial"/>
          <w:color w:val="auto"/>
          <w:sz w:val="20"/>
          <w:szCs w:val="20"/>
          <w:lang w:eastAsia="en-US"/>
        </w:rPr>
        <w:t>) wykonywania czynności związanych z konserwacją przewodów kominowych; 2) wykonywania okresowej kontroli przewodów kominowych; 3) sprawdzania stanu technicznego przewodów kominowych oraz podłączenia urządzeń grzewczych i wentylacyjnych do przewodów kominowych; 4) sporządzania opinii o stanie technicznym przewodów kominowych.</w:t>
      </w:r>
    </w:p>
    <w:bookmarkEnd w:id="5"/>
    <w:p w14:paraId="3C4DEB3F" w14:textId="77777777" w:rsidR="007351E5" w:rsidRPr="008F39AB" w:rsidRDefault="007351E5" w:rsidP="00C02C2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rPr>
          <w:rFonts w:ascii="Arial" w:hAnsi="Arial" w:cs="Arial"/>
          <w:color w:val="auto"/>
          <w:sz w:val="20"/>
          <w:szCs w:val="20"/>
        </w:rPr>
      </w:pPr>
    </w:p>
    <w:p w14:paraId="0DC035EB" w14:textId="09E122C7" w:rsidR="00922FDB" w:rsidRDefault="00BD4116" w:rsidP="00EF498B">
      <w:pPr>
        <w:pStyle w:val="Akapitzlist"/>
        <w:numPr>
          <w:ilvl w:val="1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 xml:space="preserve">Przeznaczenie </w:t>
      </w:r>
      <w:r w:rsidR="00922FDB" w:rsidRPr="008F39AB">
        <w:rPr>
          <w:rFonts w:ascii="Arial" w:hAnsi="Arial" w:cs="Arial"/>
          <w:b/>
          <w:color w:val="auto"/>
          <w:sz w:val="20"/>
          <w:szCs w:val="20"/>
          <w:u w:val="single"/>
        </w:rPr>
        <w:t>standardu wymagań egzaminacyjnych</w:t>
      </w:r>
    </w:p>
    <w:p w14:paraId="4E73B0F5" w14:textId="77777777" w:rsidR="006F53E1" w:rsidRPr="008F39AB" w:rsidRDefault="006F53E1" w:rsidP="006F53E1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14:paraId="1E21D946" w14:textId="351A7A8D" w:rsidR="00040FBD" w:rsidRDefault="005F4AFC" w:rsidP="00E41F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40"/>
        <w:jc w:val="both"/>
        <w:rPr>
          <w:rFonts w:ascii="Arial" w:hAnsi="Arial" w:cs="Arial"/>
          <w:color w:val="auto"/>
          <w:sz w:val="20"/>
          <w:szCs w:val="20"/>
        </w:rPr>
      </w:pPr>
      <w:r w:rsidRPr="008F39AB">
        <w:rPr>
          <w:rFonts w:ascii="Arial" w:hAnsi="Arial" w:cs="Arial"/>
          <w:color w:val="auto"/>
          <w:sz w:val="20"/>
          <w:szCs w:val="20"/>
        </w:rPr>
        <w:t xml:space="preserve">1.2.1.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Standard </w:t>
      </w:r>
      <w:r w:rsidR="00922FDB" w:rsidRPr="008F39AB">
        <w:rPr>
          <w:rFonts w:ascii="Arial" w:hAnsi="Arial" w:cs="Arial"/>
          <w:color w:val="auto"/>
          <w:sz w:val="20"/>
          <w:szCs w:val="20"/>
        </w:rPr>
        <w:t>stanowi</w:t>
      </w:r>
      <w:r w:rsidR="00274882">
        <w:rPr>
          <w:rFonts w:ascii="Arial" w:hAnsi="Arial" w:cs="Arial"/>
          <w:color w:val="auto"/>
          <w:sz w:val="20"/>
          <w:szCs w:val="20"/>
        </w:rPr>
        <w:t xml:space="preserve"> </w:t>
      </w:r>
      <w:r w:rsidR="00922FDB" w:rsidRPr="008F39AB">
        <w:rPr>
          <w:rFonts w:ascii="Arial" w:hAnsi="Arial" w:cs="Arial"/>
          <w:color w:val="auto"/>
          <w:sz w:val="20"/>
          <w:szCs w:val="20"/>
        </w:rPr>
        <w:t>podstawę do</w:t>
      </w:r>
      <w:r w:rsidR="00BD4116">
        <w:rPr>
          <w:rFonts w:ascii="Arial" w:hAnsi="Arial" w:cs="Arial"/>
          <w:color w:val="auto"/>
          <w:sz w:val="20"/>
          <w:szCs w:val="20"/>
        </w:rPr>
        <w:t xml:space="preserve"> powołania przez </w:t>
      </w:r>
      <w:r w:rsidR="00040FBD">
        <w:rPr>
          <w:rFonts w:ascii="Arial" w:hAnsi="Arial" w:cs="Arial"/>
          <w:color w:val="auto"/>
          <w:sz w:val="20"/>
          <w:szCs w:val="20"/>
        </w:rPr>
        <w:t>izby rzemieślnicze komisji egzaminacyjnych</w:t>
      </w:r>
      <w:r w:rsidR="00274882">
        <w:rPr>
          <w:rFonts w:ascii="Arial" w:hAnsi="Arial" w:cs="Arial"/>
          <w:color w:val="auto"/>
          <w:sz w:val="20"/>
          <w:szCs w:val="20"/>
        </w:rPr>
        <w:t>,</w:t>
      </w:r>
      <w:r w:rsidR="00040FBD">
        <w:rPr>
          <w:rFonts w:ascii="Arial" w:hAnsi="Arial" w:cs="Arial"/>
          <w:color w:val="auto"/>
          <w:sz w:val="20"/>
          <w:szCs w:val="20"/>
        </w:rPr>
        <w:t xml:space="preserve"> przeprowadzających egzaminy</w:t>
      </w:r>
      <w:r w:rsidR="00274882">
        <w:rPr>
          <w:rFonts w:ascii="Arial" w:hAnsi="Arial" w:cs="Arial"/>
          <w:color w:val="auto"/>
          <w:sz w:val="20"/>
          <w:szCs w:val="20"/>
        </w:rPr>
        <w:t xml:space="preserve">, w określonym zawodzie, </w:t>
      </w:r>
      <w:r w:rsidR="00040FBD">
        <w:rPr>
          <w:rFonts w:ascii="Arial" w:hAnsi="Arial" w:cs="Arial"/>
          <w:color w:val="auto"/>
          <w:sz w:val="20"/>
          <w:szCs w:val="20"/>
        </w:rPr>
        <w:t>w wyniku któr</w:t>
      </w:r>
      <w:r w:rsidR="00274882">
        <w:rPr>
          <w:rFonts w:ascii="Arial" w:hAnsi="Arial" w:cs="Arial"/>
          <w:color w:val="auto"/>
          <w:sz w:val="20"/>
          <w:szCs w:val="20"/>
        </w:rPr>
        <w:t xml:space="preserve">ych </w:t>
      </w:r>
      <w:r w:rsidR="00040FBD">
        <w:rPr>
          <w:rFonts w:ascii="Arial" w:hAnsi="Arial" w:cs="Arial"/>
          <w:color w:val="auto"/>
          <w:sz w:val="20"/>
          <w:szCs w:val="20"/>
        </w:rPr>
        <w:t xml:space="preserve">osoby spełniające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warunki </w:t>
      </w:r>
      <w:r w:rsidR="00040FBD">
        <w:rPr>
          <w:rFonts w:ascii="Arial" w:hAnsi="Arial" w:cs="Arial"/>
          <w:color w:val="auto"/>
          <w:sz w:val="20"/>
          <w:szCs w:val="20"/>
        </w:rPr>
        <w:t>określone w</w:t>
      </w:r>
      <w:r w:rsidR="00274882">
        <w:rPr>
          <w:rFonts w:ascii="Arial" w:hAnsi="Arial" w:cs="Arial"/>
          <w:color w:val="auto"/>
          <w:sz w:val="20"/>
          <w:szCs w:val="20"/>
        </w:rPr>
        <w:t>e właściwych</w:t>
      </w:r>
      <w:r w:rsidR="00040FBD">
        <w:rPr>
          <w:rFonts w:ascii="Arial" w:hAnsi="Arial" w:cs="Arial"/>
          <w:color w:val="auto"/>
          <w:sz w:val="20"/>
          <w:szCs w:val="20"/>
        </w:rPr>
        <w:t xml:space="preserve"> przepisach</w:t>
      </w:r>
      <w:r w:rsidR="00274882">
        <w:rPr>
          <w:rFonts w:ascii="Arial" w:hAnsi="Arial" w:cs="Arial"/>
          <w:color w:val="auto"/>
          <w:sz w:val="20"/>
          <w:szCs w:val="20"/>
        </w:rPr>
        <w:t xml:space="preserve">, </w:t>
      </w:r>
      <w:r w:rsidR="00040FBD">
        <w:rPr>
          <w:rFonts w:ascii="Arial" w:hAnsi="Arial" w:cs="Arial"/>
          <w:color w:val="auto"/>
          <w:sz w:val="20"/>
          <w:szCs w:val="20"/>
        </w:rPr>
        <w:t xml:space="preserve">mogą uzyskać dokument potwierdzający kwalifikacje zawodowe w postaci Świadectwa czeladniczego [ustawa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z dnia 22 marca 1989 r. </w:t>
      </w:r>
      <w:r w:rsidR="00040FBD">
        <w:rPr>
          <w:rFonts w:ascii="Arial" w:hAnsi="Arial" w:cs="Arial"/>
          <w:color w:val="auto"/>
          <w:sz w:val="20"/>
          <w:szCs w:val="20"/>
        </w:rPr>
        <w:t>o rzemiośle</w:t>
      </w:r>
      <w:r w:rsidR="00274882">
        <w:rPr>
          <w:rFonts w:ascii="Arial" w:hAnsi="Arial" w:cs="Arial"/>
          <w:color w:val="auto"/>
          <w:sz w:val="20"/>
          <w:szCs w:val="20"/>
        </w:rPr>
        <w:t xml:space="preserve"> -</w:t>
      </w:r>
      <w:r w:rsidR="00040FBD">
        <w:rPr>
          <w:rFonts w:ascii="Arial" w:hAnsi="Arial" w:cs="Arial"/>
          <w:color w:val="auto"/>
          <w:sz w:val="20"/>
          <w:szCs w:val="20"/>
        </w:rPr>
        <w:t xml:space="preserve"> art. 3, art. </w:t>
      </w:r>
      <w:r w:rsidR="00F70771">
        <w:rPr>
          <w:rFonts w:ascii="Arial" w:hAnsi="Arial" w:cs="Arial"/>
          <w:color w:val="auto"/>
          <w:sz w:val="20"/>
          <w:szCs w:val="20"/>
        </w:rPr>
        <w:t>4</w:t>
      </w:r>
      <w:r w:rsidR="00040FBD">
        <w:rPr>
          <w:rFonts w:ascii="Arial" w:hAnsi="Arial" w:cs="Arial"/>
          <w:color w:val="auto"/>
          <w:sz w:val="20"/>
          <w:szCs w:val="20"/>
        </w:rPr>
        <w:t>]</w:t>
      </w:r>
      <w:r w:rsidR="00274882">
        <w:rPr>
          <w:rFonts w:ascii="Arial" w:hAnsi="Arial" w:cs="Arial"/>
          <w:color w:val="auto"/>
          <w:sz w:val="20"/>
          <w:szCs w:val="20"/>
        </w:rPr>
        <w:t>.</w:t>
      </w:r>
    </w:p>
    <w:p w14:paraId="7569AE90" w14:textId="77777777" w:rsidR="00040FBD" w:rsidRDefault="00040FBD" w:rsidP="00040FB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color w:val="auto"/>
          <w:sz w:val="20"/>
          <w:szCs w:val="20"/>
        </w:rPr>
      </w:pPr>
    </w:p>
    <w:p w14:paraId="27C5B96C" w14:textId="6A1F7057" w:rsidR="00274882" w:rsidRDefault="00040FBD" w:rsidP="00E41F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283"/>
        <w:jc w:val="both"/>
        <w:rPr>
          <w:rStyle w:val="markedcontent"/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1.2.2. </w:t>
      </w:r>
      <w:r w:rsidR="00274882">
        <w:rPr>
          <w:rFonts w:ascii="Arial" w:hAnsi="Arial" w:cs="Arial"/>
          <w:color w:val="auto"/>
          <w:sz w:val="20"/>
          <w:szCs w:val="20"/>
        </w:rPr>
        <w:t>Na podstawie standardu ustal</w:t>
      </w:r>
      <w:r w:rsidR="00086773">
        <w:rPr>
          <w:rFonts w:ascii="Arial" w:hAnsi="Arial" w:cs="Arial"/>
          <w:color w:val="auto"/>
          <w:sz w:val="20"/>
          <w:szCs w:val="20"/>
        </w:rPr>
        <w:t xml:space="preserve">any jest </w:t>
      </w:r>
      <w:r w:rsidR="00274882">
        <w:rPr>
          <w:rFonts w:ascii="Arial" w:hAnsi="Arial" w:cs="Arial"/>
          <w:color w:val="auto"/>
          <w:sz w:val="20"/>
          <w:szCs w:val="20"/>
        </w:rPr>
        <w:t xml:space="preserve"> m.in. </w:t>
      </w:r>
      <w:r w:rsidR="00274882" w:rsidRPr="00274882">
        <w:rPr>
          <w:rStyle w:val="markedcontent"/>
          <w:rFonts w:ascii="Arial" w:hAnsi="Arial" w:cs="Arial"/>
          <w:sz w:val="20"/>
          <w:szCs w:val="20"/>
        </w:rPr>
        <w:t>program przyuczenia do wykonywania określonej pracy</w:t>
      </w:r>
      <w:r w:rsidR="00086773">
        <w:rPr>
          <w:rStyle w:val="markedcontent"/>
          <w:rFonts w:ascii="Arial" w:hAnsi="Arial" w:cs="Arial"/>
          <w:sz w:val="20"/>
          <w:szCs w:val="20"/>
        </w:rPr>
        <w:t xml:space="preserve"> młodocianego pracownika</w:t>
      </w:r>
      <w:r w:rsidR="00647920">
        <w:rPr>
          <w:rStyle w:val="markedcontent"/>
          <w:rFonts w:ascii="Arial" w:hAnsi="Arial" w:cs="Arial"/>
          <w:sz w:val="20"/>
          <w:szCs w:val="20"/>
        </w:rPr>
        <w:t xml:space="preserve"> </w:t>
      </w:r>
      <w:r w:rsidR="00086773">
        <w:rPr>
          <w:rStyle w:val="markedcontent"/>
          <w:rFonts w:ascii="Arial" w:hAnsi="Arial" w:cs="Arial"/>
          <w:sz w:val="20"/>
          <w:szCs w:val="20"/>
        </w:rPr>
        <w:t xml:space="preserve">lub program nauki zawodu  </w:t>
      </w:r>
      <w:r w:rsidR="00274882" w:rsidRPr="00274882">
        <w:rPr>
          <w:rStyle w:val="markedcontent"/>
          <w:rFonts w:ascii="Arial" w:hAnsi="Arial" w:cs="Arial"/>
          <w:sz w:val="20"/>
          <w:szCs w:val="20"/>
        </w:rPr>
        <w:t xml:space="preserve">w zawodach nieujętych w klasyfikacji zawodów szkolnictwa </w:t>
      </w:r>
      <w:r w:rsidR="00086773">
        <w:rPr>
          <w:rStyle w:val="markedcontent"/>
          <w:rFonts w:ascii="Arial" w:hAnsi="Arial" w:cs="Arial"/>
          <w:sz w:val="20"/>
          <w:szCs w:val="20"/>
        </w:rPr>
        <w:t>branżowego, ale występujących w</w:t>
      </w:r>
      <w:r w:rsidR="00274882" w:rsidRPr="00274882">
        <w:rPr>
          <w:rStyle w:val="markedcontent"/>
          <w:rFonts w:ascii="Arial" w:hAnsi="Arial" w:cs="Arial"/>
          <w:sz w:val="20"/>
          <w:szCs w:val="20"/>
        </w:rPr>
        <w:t xml:space="preserve"> klasyfikacji zawodów i specjalności na potrzeby rynku pracy.</w:t>
      </w:r>
    </w:p>
    <w:p w14:paraId="084CDEBB" w14:textId="77777777" w:rsidR="00086773" w:rsidRDefault="00086773" w:rsidP="00E41F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283"/>
        <w:jc w:val="both"/>
        <w:rPr>
          <w:rStyle w:val="markedcontent"/>
          <w:rFonts w:ascii="Arial" w:hAnsi="Arial" w:cs="Arial"/>
          <w:sz w:val="20"/>
          <w:szCs w:val="20"/>
        </w:rPr>
      </w:pPr>
    </w:p>
    <w:p w14:paraId="278EA70E" w14:textId="5325A221" w:rsidR="00086773" w:rsidRDefault="00086773" w:rsidP="00E41F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40"/>
        <w:jc w:val="both"/>
        <w:rPr>
          <w:rStyle w:val="markedcontent"/>
          <w:rFonts w:ascii="Arial" w:hAnsi="Arial" w:cs="Arial"/>
          <w:sz w:val="20"/>
          <w:szCs w:val="20"/>
        </w:rPr>
      </w:pPr>
      <w:r>
        <w:rPr>
          <w:rStyle w:val="markedcontent"/>
          <w:rFonts w:ascii="Arial" w:hAnsi="Arial" w:cs="Arial"/>
          <w:sz w:val="20"/>
          <w:szCs w:val="20"/>
        </w:rPr>
        <w:t xml:space="preserve">1.2.3. Standard stanowi podstawę przygotowania zadań egzaminacyjnych na </w:t>
      </w:r>
      <w:r w:rsidR="00971F6E">
        <w:rPr>
          <w:rStyle w:val="markedcontent"/>
          <w:rFonts w:ascii="Arial" w:hAnsi="Arial" w:cs="Arial"/>
          <w:sz w:val="20"/>
          <w:szCs w:val="20"/>
        </w:rPr>
        <w:t xml:space="preserve">dwa </w:t>
      </w:r>
      <w:r>
        <w:rPr>
          <w:rStyle w:val="markedcontent"/>
          <w:rFonts w:ascii="Arial" w:hAnsi="Arial" w:cs="Arial"/>
          <w:sz w:val="20"/>
          <w:szCs w:val="20"/>
        </w:rPr>
        <w:t>etapy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 egzaminu czeladniczego tj.</w:t>
      </w:r>
      <w:r w:rsidR="00971F6E">
        <w:rPr>
          <w:rStyle w:val="markedcontent"/>
          <w:rFonts w:ascii="Arial" w:hAnsi="Arial" w:cs="Arial"/>
          <w:sz w:val="20"/>
          <w:szCs w:val="20"/>
        </w:rPr>
        <w:t>:</w:t>
      </w:r>
      <w:r>
        <w:rPr>
          <w:rStyle w:val="markedcontent"/>
          <w:rFonts w:ascii="Arial" w:hAnsi="Arial" w:cs="Arial"/>
          <w:sz w:val="20"/>
          <w:szCs w:val="20"/>
        </w:rPr>
        <w:t xml:space="preserve"> praktyczny </w:t>
      </w:r>
      <w:r w:rsidR="00F77A23">
        <w:rPr>
          <w:rStyle w:val="markedcontent"/>
          <w:rFonts w:ascii="Arial" w:hAnsi="Arial" w:cs="Arial"/>
          <w:sz w:val="20"/>
          <w:szCs w:val="20"/>
        </w:rPr>
        <w:t>oraz</w:t>
      </w:r>
      <w:r>
        <w:rPr>
          <w:rStyle w:val="markedcontent"/>
          <w:rFonts w:ascii="Arial" w:hAnsi="Arial" w:cs="Arial"/>
          <w:sz w:val="20"/>
          <w:szCs w:val="20"/>
        </w:rPr>
        <w:t xml:space="preserve"> teoretyczny</w:t>
      </w:r>
      <w:r w:rsidR="00F77A23">
        <w:rPr>
          <w:rStyle w:val="markedcontent"/>
          <w:rFonts w:ascii="Arial" w:hAnsi="Arial" w:cs="Arial"/>
          <w:sz w:val="20"/>
          <w:szCs w:val="20"/>
        </w:rPr>
        <w:t xml:space="preserve"> </w:t>
      </w:r>
      <w:r>
        <w:rPr>
          <w:rStyle w:val="markedcontent"/>
          <w:rFonts w:ascii="Arial" w:hAnsi="Arial" w:cs="Arial"/>
          <w:sz w:val="20"/>
          <w:szCs w:val="20"/>
        </w:rPr>
        <w:t xml:space="preserve">w 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odniesieniu do tematów </w:t>
      </w:r>
      <w:r>
        <w:rPr>
          <w:rStyle w:val="markedcontent"/>
          <w:rFonts w:ascii="Arial" w:hAnsi="Arial" w:cs="Arial"/>
          <w:sz w:val="20"/>
          <w:szCs w:val="20"/>
        </w:rPr>
        <w:t>obowiązujących na egzaminie</w:t>
      </w:r>
      <w:r w:rsidR="00F70771">
        <w:rPr>
          <w:rStyle w:val="markedcontent"/>
          <w:rFonts w:ascii="Arial" w:hAnsi="Arial" w:cs="Arial"/>
          <w:sz w:val="20"/>
          <w:szCs w:val="20"/>
        </w:rPr>
        <w:t>.</w:t>
      </w:r>
      <w:r>
        <w:rPr>
          <w:rStyle w:val="markedcontent"/>
          <w:rFonts w:ascii="Arial" w:hAnsi="Arial" w:cs="Arial"/>
          <w:sz w:val="20"/>
          <w:szCs w:val="20"/>
        </w:rPr>
        <w:t xml:space="preserve"> </w:t>
      </w:r>
    </w:p>
    <w:p w14:paraId="1CB31E6E" w14:textId="77777777" w:rsidR="00086773" w:rsidRDefault="00086773" w:rsidP="0008677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Style w:val="markedcontent"/>
          <w:rFonts w:ascii="Arial" w:hAnsi="Arial" w:cs="Arial"/>
          <w:sz w:val="20"/>
          <w:szCs w:val="20"/>
        </w:rPr>
      </w:pPr>
    </w:p>
    <w:p w14:paraId="37A4F80D" w14:textId="222E1796" w:rsidR="00F07891" w:rsidRDefault="00086773" w:rsidP="00E41F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40"/>
        <w:jc w:val="both"/>
        <w:rPr>
          <w:rFonts w:ascii="Arial" w:hAnsi="Arial" w:cs="Arial"/>
          <w:color w:val="auto"/>
          <w:sz w:val="20"/>
          <w:szCs w:val="20"/>
        </w:rPr>
      </w:pPr>
      <w:r>
        <w:rPr>
          <w:rStyle w:val="markedcontent"/>
          <w:rFonts w:ascii="Arial" w:hAnsi="Arial" w:cs="Arial"/>
          <w:sz w:val="20"/>
          <w:szCs w:val="20"/>
        </w:rPr>
        <w:t>1.2.4.</w:t>
      </w:r>
      <w:r w:rsidR="00971F6E">
        <w:rPr>
          <w:rStyle w:val="markedcontent"/>
          <w:rFonts w:ascii="Arial" w:hAnsi="Arial" w:cs="Arial"/>
          <w:sz w:val="20"/>
          <w:szCs w:val="20"/>
        </w:rPr>
        <w:t xml:space="preserve"> 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Odbiorcami </w:t>
      </w:r>
      <w:r w:rsidR="00971F6E">
        <w:rPr>
          <w:rStyle w:val="markedcontent"/>
          <w:rFonts w:ascii="Arial" w:hAnsi="Arial" w:cs="Arial"/>
          <w:sz w:val="20"/>
          <w:szCs w:val="20"/>
        </w:rPr>
        <w:t>standardów</w:t>
      </w:r>
      <w:r w:rsidR="00F07891">
        <w:rPr>
          <w:rStyle w:val="markedcontent"/>
          <w:rFonts w:ascii="Arial" w:hAnsi="Arial" w:cs="Arial"/>
          <w:sz w:val="20"/>
          <w:szCs w:val="20"/>
        </w:rPr>
        <w:t xml:space="preserve"> główn</w:t>
      </w:r>
      <w:r w:rsidR="00F70771">
        <w:rPr>
          <w:rStyle w:val="markedcontent"/>
          <w:rFonts w:ascii="Arial" w:hAnsi="Arial" w:cs="Arial"/>
          <w:sz w:val="20"/>
          <w:szCs w:val="20"/>
        </w:rPr>
        <w:t xml:space="preserve">ie </w:t>
      </w:r>
      <w:r w:rsidR="00971F6E">
        <w:rPr>
          <w:rStyle w:val="markedcontent"/>
          <w:rFonts w:ascii="Arial" w:hAnsi="Arial" w:cs="Arial"/>
          <w:sz w:val="20"/>
          <w:szCs w:val="20"/>
        </w:rPr>
        <w:t xml:space="preserve">są: </w:t>
      </w:r>
      <w:r w:rsidR="00B30839" w:rsidRPr="00971F6E">
        <w:rPr>
          <w:rFonts w:ascii="Arial" w:hAnsi="Arial" w:cs="Arial"/>
          <w:bCs/>
          <w:color w:val="auto"/>
          <w:sz w:val="20"/>
          <w:szCs w:val="20"/>
        </w:rPr>
        <w:t>osoby zainteresowane</w:t>
      </w:r>
      <w:r w:rsidR="00971F6E">
        <w:rPr>
          <w:rFonts w:ascii="Arial" w:hAnsi="Arial" w:cs="Arial"/>
          <w:bCs/>
          <w:color w:val="auto"/>
          <w:sz w:val="20"/>
          <w:szCs w:val="20"/>
        </w:rPr>
        <w:t xml:space="preserve"> uzyskaniem Świadectwa czeladniczego, pracownicy izb rzemieślniczych zaangażowani w organizacj</w:t>
      </w:r>
      <w:r w:rsidR="00F07891">
        <w:rPr>
          <w:rFonts w:ascii="Arial" w:hAnsi="Arial" w:cs="Arial"/>
          <w:bCs/>
          <w:color w:val="auto"/>
          <w:sz w:val="20"/>
          <w:szCs w:val="20"/>
        </w:rPr>
        <w:t>ę</w:t>
      </w:r>
      <w:r w:rsidR="00971F6E">
        <w:rPr>
          <w:rFonts w:ascii="Arial" w:hAnsi="Arial" w:cs="Arial"/>
          <w:bCs/>
          <w:color w:val="auto"/>
          <w:sz w:val="20"/>
          <w:szCs w:val="20"/>
        </w:rPr>
        <w:t xml:space="preserve"> pracy komisji egzaminacyjnych i członkowie tych komisji, </w:t>
      </w:r>
      <w:r w:rsidR="00B30839" w:rsidRPr="008F39AB">
        <w:rPr>
          <w:rFonts w:ascii="Arial" w:hAnsi="Arial" w:cs="Arial"/>
          <w:color w:val="auto"/>
          <w:sz w:val="20"/>
          <w:szCs w:val="20"/>
        </w:rPr>
        <w:t>instruktorzy praktycznej nauki zawodu,</w:t>
      </w:r>
      <w:r w:rsidR="005F3A6D" w:rsidRPr="008F39AB">
        <w:rPr>
          <w:rFonts w:ascii="Arial" w:hAnsi="Arial" w:cs="Arial"/>
          <w:color w:val="auto"/>
          <w:sz w:val="20"/>
          <w:szCs w:val="20"/>
        </w:rPr>
        <w:t xml:space="preserve"> </w:t>
      </w:r>
      <w:r w:rsidR="00F07891">
        <w:rPr>
          <w:rFonts w:ascii="Arial" w:hAnsi="Arial" w:cs="Arial"/>
          <w:color w:val="auto"/>
          <w:sz w:val="20"/>
          <w:szCs w:val="20"/>
        </w:rPr>
        <w:t xml:space="preserve">podmioty </w:t>
      </w:r>
      <w:r w:rsidR="00E670CE" w:rsidRPr="00E670CE">
        <w:rPr>
          <w:rFonts w:ascii="Arial" w:hAnsi="Arial" w:cs="Arial"/>
          <w:color w:val="auto"/>
          <w:sz w:val="20"/>
          <w:szCs w:val="20"/>
        </w:rPr>
        <w:t>świadczące</w:t>
      </w:r>
      <w:r w:rsidR="00F07891">
        <w:rPr>
          <w:rFonts w:ascii="Arial" w:hAnsi="Arial" w:cs="Arial"/>
          <w:color w:val="auto"/>
          <w:sz w:val="20"/>
          <w:szCs w:val="20"/>
        </w:rPr>
        <w:t xml:space="preserve"> usługi szkoleniowe powiązane z uzyskaniem kwalifikacji zawodowych.</w:t>
      </w:r>
    </w:p>
    <w:p w14:paraId="2BE45188" w14:textId="77777777" w:rsidR="008D7F8A" w:rsidRPr="008F39AB" w:rsidRDefault="008D7F8A" w:rsidP="00C57C52">
      <w:pPr>
        <w:spacing w:line="360" w:lineRule="auto"/>
        <w:rPr>
          <w:rFonts w:ascii="Arial" w:hAnsi="Arial" w:cs="Arial"/>
          <w:color w:val="auto"/>
          <w:sz w:val="20"/>
          <w:szCs w:val="20"/>
        </w:rPr>
      </w:pPr>
    </w:p>
    <w:p w14:paraId="27F2200D" w14:textId="77777777" w:rsidR="006F53E1" w:rsidRDefault="00F07891" w:rsidP="00F07891">
      <w:pPr>
        <w:pStyle w:val="Akapitzlist"/>
        <w:ind w:left="0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 xml:space="preserve">1.3. </w:t>
      </w:r>
      <w:r w:rsidR="009A2DA0" w:rsidRPr="008F39AB">
        <w:rPr>
          <w:rFonts w:ascii="Arial" w:hAnsi="Arial" w:cs="Arial"/>
          <w:b/>
          <w:color w:val="auto"/>
          <w:sz w:val="20"/>
          <w:szCs w:val="20"/>
          <w:u w:val="single"/>
        </w:rPr>
        <w:t>Profil umiejętności czeladnika w zawodzie</w:t>
      </w:r>
      <w:r w:rsidR="00647920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kominiarz</w:t>
      </w:r>
    </w:p>
    <w:p w14:paraId="6685EA08" w14:textId="475877A0" w:rsidR="00F07891" w:rsidRDefault="00F07891" w:rsidP="00F07891">
      <w:pPr>
        <w:pStyle w:val="Akapitzlist"/>
        <w:ind w:left="0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</w:t>
      </w:r>
    </w:p>
    <w:p w14:paraId="595DD660" w14:textId="0D6F8611" w:rsidR="000F1177" w:rsidRPr="00DB35DE" w:rsidRDefault="009A2DA0" w:rsidP="00DB35DE">
      <w:pPr>
        <w:pStyle w:val="Akapitzlist"/>
        <w:ind w:left="0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6B3145">
        <w:rPr>
          <w:rFonts w:ascii="Arial" w:hAnsi="Arial" w:cs="Arial"/>
          <w:color w:val="auto"/>
          <w:sz w:val="20"/>
          <w:szCs w:val="20"/>
        </w:rPr>
        <w:t>Czeladnik</w:t>
      </w:r>
      <w:r w:rsidR="00F07891" w:rsidRPr="006B3145">
        <w:rPr>
          <w:rFonts w:ascii="Arial" w:hAnsi="Arial" w:cs="Arial"/>
          <w:color w:val="auto"/>
          <w:sz w:val="20"/>
          <w:szCs w:val="20"/>
        </w:rPr>
        <w:t>, osoba która uzyskała Ś</w:t>
      </w:r>
      <w:r w:rsidRPr="006B3145">
        <w:rPr>
          <w:rFonts w:ascii="Arial" w:hAnsi="Arial" w:cs="Arial"/>
          <w:color w:val="auto"/>
          <w:sz w:val="20"/>
          <w:szCs w:val="20"/>
        </w:rPr>
        <w:t>wiadectw</w:t>
      </w:r>
      <w:r w:rsidR="00E670CE" w:rsidRPr="006B3145">
        <w:rPr>
          <w:rFonts w:ascii="Arial" w:hAnsi="Arial" w:cs="Arial"/>
          <w:color w:val="auto"/>
          <w:sz w:val="20"/>
          <w:szCs w:val="20"/>
        </w:rPr>
        <w:t>o</w:t>
      </w:r>
      <w:r w:rsidRPr="006B3145">
        <w:rPr>
          <w:rFonts w:ascii="Arial" w:hAnsi="Arial" w:cs="Arial"/>
          <w:color w:val="auto"/>
          <w:sz w:val="20"/>
          <w:szCs w:val="20"/>
        </w:rPr>
        <w:t xml:space="preserve"> czeladnicze w zawodzie</w:t>
      </w:r>
      <w:r w:rsidR="00647920">
        <w:rPr>
          <w:rFonts w:ascii="Arial" w:hAnsi="Arial" w:cs="Arial"/>
          <w:color w:val="auto"/>
          <w:sz w:val="20"/>
          <w:szCs w:val="20"/>
        </w:rPr>
        <w:t xml:space="preserve"> kominiarz</w:t>
      </w:r>
      <w:r w:rsidR="00F07891" w:rsidRPr="006B3145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Pr="006B3145">
        <w:rPr>
          <w:rFonts w:ascii="Arial" w:hAnsi="Arial" w:cs="Arial"/>
          <w:color w:val="auto"/>
          <w:sz w:val="20"/>
          <w:szCs w:val="20"/>
        </w:rPr>
        <w:t>potrafi:</w:t>
      </w:r>
    </w:p>
    <w:p w14:paraId="125BA0A6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posługiwać się dokumentacją techniczną, normami i instrukcjami w zakresie wykonywanych zadań zawodowych,</w:t>
      </w:r>
    </w:p>
    <w:p w14:paraId="602ECBE8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dobierać materiały, narzędzia, urządzenia, sprzęt oraz przyrządy pomiarowe do robót kominiarskich,</w:t>
      </w:r>
    </w:p>
    <w:p w14:paraId="7E5167AF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użytkować narzędzia, urządzenia i sprzęt stosowany w robotach kominiarskich,</w:t>
      </w:r>
    </w:p>
    <w:p w14:paraId="14038DB4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badać i usuwać przyczyny wadliwego działania przewodów dymowych i kominów,</w:t>
      </w:r>
    </w:p>
    <w:p w14:paraId="675FDFDF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czyścić i konserwować przewody kominowe,</w:t>
      </w:r>
    </w:p>
    <w:p w14:paraId="641C51AA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wydawać opinie o stanie przewodów kominowych i czopuchów,</w:t>
      </w:r>
    </w:p>
    <w:p w14:paraId="2D75D6ED" w14:textId="77777777" w:rsidR="00647920" w:rsidRPr="00647920" w:rsidRDefault="00647920" w:rsidP="00647920">
      <w:pPr>
        <w:widowControl w:val="0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wykonywać pomiary przepływu powietrza w pomieszczeniach oraz sporządzać bilanse wymiany powietrza,</w:t>
      </w:r>
    </w:p>
    <w:p w14:paraId="1CC318B8" w14:textId="3D223366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oceniać jakość wykonywanych robót kominiarskich</w:t>
      </w:r>
      <w:r w:rsidR="00C21AD3">
        <w:rPr>
          <w:rFonts w:ascii="Arial" w:hAnsi="Arial" w:cs="Arial"/>
          <w:color w:val="auto"/>
          <w:sz w:val="20"/>
          <w:szCs w:val="20"/>
        </w:rPr>
        <w:t>,</w:t>
      </w:r>
    </w:p>
    <w:p w14:paraId="0397FD6D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wykonywać pomiary inwentaryzacyjne i obmiary robót,</w:t>
      </w:r>
    </w:p>
    <w:p w14:paraId="78E1E302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 xml:space="preserve">kalkulować koszty wykonania robót kominiarskich, </w:t>
      </w:r>
    </w:p>
    <w:p w14:paraId="0CCECE92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przestrzegać przepisów bezpieczeństwa i higieny pracy, ochrony przeciwpożarowej oraz ochrony środowiska podczas wykonywania zadań zawodowych,</w:t>
      </w:r>
    </w:p>
    <w:p w14:paraId="74D780D7" w14:textId="77777777" w:rsidR="00647920" w:rsidRPr="00647920" w:rsidRDefault="00647920" w:rsidP="00647920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color w:val="auto"/>
          <w:sz w:val="20"/>
          <w:szCs w:val="20"/>
        </w:rPr>
      </w:pPr>
      <w:r w:rsidRPr="00647920">
        <w:rPr>
          <w:rFonts w:ascii="Arial" w:hAnsi="Arial" w:cs="Arial"/>
          <w:color w:val="auto"/>
          <w:sz w:val="20"/>
          <w:szCs w:val="20"/>
        </w:rPr>
        <w:t>udzielać pierwszej pomocy poszkodowanym w wypadkach przy pracy.</w:t>
      </w:r>
    </w:p>
    <w:p w14:paraId="521FBBB2" w14:textId="46DA151E" w:rsidR="002D6E6B" w:rsidRPr="002D6E6B" w:rsidRDefault="002D6E6B" w:rsidP="00647920">
      <w:pPr>
        <w:pStyle w:val="Akapitzlist"/>
        <w:ind w:left="357"/>
        <w:rPr>
          <w:rFonts w:ascii="Arial" w:hAnsi="Arial" w:cs="Arial"/>
          <w:b/>
          <w:color w:val="C00000"/>
          <w:sz w:val="20"/>
          <w:szCs w:val="20"/>
        </w:rPr>
      </w:pPr>
    </w:p>
    <w:p w14:paraId="21D481F7" w14:textId="4B1E845D" w:rsidR="00E051E4" w:rsidRPr="00C953D8" w:rsidRDefault="00F07891" w:rsidP="00F07891">
      <w:pPr>
        <w:rPr>
          <w:rFonts w:ascii="Arial" w:hAnsi="Arial" w:cs="Arial"/>
          <w:b/>
          <w:sz w:val="20"/>
          <w:szCs w:val="20"/>
        </w:rPr>
      </w:pPr>
      <w:r w:rsidRPr="00C953D8">
        <w:rPr>
          <w:rFonts w:ascii="Arial" w:hAnsi="Arial" w:cs="Arial"/>
          <w:b/>
          <w:sz w:val="20"/>
          <w:szCs w:val="20"/>
        </w:rPr>
        <w:t>2. INFORMACJE O EGZAMINIE CZELADNICZYM</w:t>
      </w:r>
    </w:p>
    <w:p w14:paraId="5B1D4944" w14:textId="77777777" w:rsidR="00281592" w:rsidRPr="00F07891" w:rsidRDefault="00281592" w:rsidP="00F07891">
      <w:pPr>
        <w:rPr>
          <w:rFonts w:ascii="Arial" w:hAnsi="Arial" w:cs="Arial"/>
          <w:bCs/>
          <w:sz w:val="20"/>
          <w:szCs w:val="20"/>
        </w:rPr>
      </w:pPr>
    </w:p>
    <w:p w14:paraId="708AA4B0" w14:textId="77777777" w:rsidR="005F4AFC" w:rsidRPr="0078685F" w:rsidRDefault="000D6BBC" w:rsidP="00EF498B">
      <w:pPr>
        <w:pStyle w:val="Akapitzlist"/>
        <w:numPr>
          <w:ilvl w:val="1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78685F">
        <w:rPr>
          <w:rFonts w:ascii="Arial" w:hAnsi="Arial" w:cs="Arial"/>
          <w:b/>
          <w:color w:val="auto"/>
          <w:sz w:val="20"/>
          <w:szCs w:val="20"/>
          <w:u w:val="single"/>
        </w:rPr>
        <w:t>Warunki przystąpienia do egzaminu czeladniczego</w:t>
      </w:r>
    </w:p>
    <w:p w14:paraId="5311E5F5" w14:textId="6E13D111" w:rsidR="00281592" w:rsidRPr="00281592" w:rsidRDefault="00EF097A" w:rsidP="00C36636">
      <w:pPr>
        <w:pStyle w:val="Standard"/>
        <w:spacing w:before="240" w:after="0" w:line="240" w:lineRule="auto"/>
        <w:jc w:val="both"/>
        <w:rPr>
          <w:rFonts w:ascii="Arial" w:hAnsi="Arial" w:cs="Arial"/>
          <w:sz w:val="20"/>
          <w:szCs w:val="20"/>
        </w:rPr>
      </w:pPr>
      <w:r w:rsidRPr="00EF097A">
        <w:rPr>
          <w:rFonts w:ascii="Arial" w:hAnsi="Arial" w:cs="Arial"/>
          <w:sz w:val="20"/>
          <w:szCs w:val="20"/>
        </w:rPr>
        <w:t xml:space="preserve">Do egzaminu czeladniczego izba rzemieślnicza dopuszcza osobę, która </w:t>
      </w:r>
      <w:r w:rsidRPr="00F77A23">
        <w:rPr>
          <w:rFonts w:ascii="Arial" w:hAnsi="Arial" w:cs="Arial"/>
          <w:sz w:val="20"/>
          <w:szCs w:val="20"/>
        </w:rPr>
        <w:t>spełnia jeden</w:t>
      </w:r>
      <w:r w:rsidRPr="00281592">
        <w:rPr>
          <w:rFonts w:ascii="Arial" w:hAnsi="Arial" w:cs="Arial"/>
          <w:b/>
          <w:bCs/>
          <w:sz w:val="20"/>
          <w:szCs w:val="20"/>
        </w:rPr>
        <w:t xml:space="preserve"> </w:t>
      </w:r>
      <w:r w:rsidRPr="00EF097A">
        <w:rPr>
          <w:rFonts w:ascii="Arial" w:hAnsi="Arial" w:cs="Arial"/>
          <w:sz w:val="20"/>
          <w:szCs w:val="20"/>
        </w:rPr>
        <w:t xml:space="preserve">z następujących </w:t>
      </w:r>
      <w:r w:rsidRPr="00281592">
        <w:rPr>
          <w:rFonts w:ascii="Arial" w:hAnsi="Arial" w:cs="Arial"/>
          <w:sz w:val="20"/>
          <w:szCs w:val="20"/>
        </w:rPr>
        <w:t>warunków:</w:t>
      </w:r>
    </w:p>
    <w:p w14:paraId="45EB052A" w14:textId="77777777" w:rsidR="007D230F" w:rsidRDefault="007D230F" w:rsidP="007D230F">
      <w:pPr>
        <w:pStyle w:val="Standard"/>
        <w:numPr>
          <w:ilvl w:val="0"/>
          <w:numId w:val="49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ukończyła naukę zawodu u rzemieślnika jako młodociany pracownik oraz dokształcanie teoretyczne młodocianych pracowników w szkole lub w formach pozaszkolnych;</w:t>
      </w:r>
    </w:p>
    <w:p w14:paraId="4B092922" w14:textId="45360F05" w:rsidR="007D230F" w:rsidRPr="007D230F" w:rsidRDefault="007D230F" w:rsidP="007D230F">
      <w:pPr>
        <w:pStyle w:val="Standard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1a) jest uczniem klasy III branżowej szkoły I stopnia, w której realizuje dokształcanie teoretyczne młodocianych pracowników, oraz młodocianym pracownikiem zatrudnionym w celu nauki zawodu u rzemieślnika;</w:t>
      </w:r>
    </w:p>
    <w:p w14:paraId="5A56DFBD" w14:textId="77777777" w:rsidR="007D230F" w:rsidRDefault="007D230F" w:rsidP="007D230F">
      <w:pPr>
        <w:pStyle w:val="Standard"/>
        <w:numPr>
          <w:ilvl w:val="0"/>
          <w:numId w:val="49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gimnazjum albo ośmioletniej szkoły podstawowej oraz ukończyła kształcenie ustawiczne w formie pozaszkolnej, dotyczące umiejętności zawodowych wchodzących w zakres zawodu, w którym zdaje egzamin;</w:t>
      </w:r>
    </w:p>
    <w:p w14:paraId="3F2FCA2C" w14:textId="77777777" w:rsidR="007D230F" w:rsidRDefault="007D230F" w:rsidP="007D230F">
      <w:pPr>
        <w:pStyle w:val="Standard"/>
        <w:numPr>
          <w:ilvl w:val="0"/>
          <w:numId w:val="49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jest uczestnikiem praktycznej nauki zawodu dorosłych, o której mowa w art. 53c ustawy o promocji zatrudnienia i instytucjach rynku pracy;</w:t>
      </w:r>
    </w:p>
    <w:p w14:paraId="44E17825" w14:textId="77777777" w:rsidR="007D230F" w:rsidRDefault="007D230F" w:rsidP="007D230F">
      <w:pPr>
        <w:pStyle w:val="Standard"/>
        <w:numPr>
          <w:ilvl w:val="0"/>
          <w:numId w:val="49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gimnazjum albo ośmioletniej szkoły podstawowej i co najmniej trzyletni okres wykonywania zawodu, w którym zdaje egzamin;</w:t>
      </w:r>
    </w:p>
    <w:p w14:paraId="39530B92" w14:textId="77777777" w:rsidR="007D230F" w:rsidRDefault="007D230F" w:rsidP="007D230F">
      <w:pPr>
        <w:pStyle w:val="Standard"/>
        <w:numPr>
          <w:ilvl w:val="0"/>
          <w:numId w:val="49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szkoły ponadpodstawowej, albo dotychczasowej szkoły ponadpodstawowej, prowadzącej kształcenie zawodowe o kierunku związanym z zawodem, w którym zdaje egzamin;</w:t>
      </w:r>
    </w:p>
    <w:p w14:paraId="56B1C4C8" w14:textId="77777777" w:rsidR="007D230F" w:rsidRDefault="007D230F" w:rsidP="007D230F">
      <w:pPr>
        <w:pStyle w:val="Standard"/>
        <w:numPr>
          <w:ilvl w:val="0"/>
          <w:numId w:val="49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tytuł zawodowy w zawodzie wchodzącym w zakres zawodu, w którym zdaje egzamin oraz co najmniej półroczny okres wykonywania zawodu, w którym zdaje egzamin;</w:t>
      </w:r>
    </w:p>
    <w:p w14:paraId="227E23B4" w14:textId="2C265C5A" w:rsidR="00281592" w:rsidRDefault="007D230F" w:rsidP="007D230F">
      <w:pPr>
        <w:pStyle w:val="Standard"/>
        <w:numPr>
          <w:ilvl w:val="0"/>
          <w:numId w:val="49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D230F">
        <w:rPr>
          <w:rFonts w:ascii="Arial" w:hAnsi="Arial" w:cs="Arial"/>
          <w:sz w:val="20"/>
          <w:szCs w:val="20"/>
        </w:rPr>
        <w:t>posiada świadectwo ukończenia gimnazjum albo ośmioletniej szkoły podstawowej oraz zaświadczenie o zdaniu egzaminu sprawdzającego lub świadectwo potwierdzające kwalifikację w zawodzie lub certyfikat kwalifikacji zawodowej, a także co najmniej roczny okres wykonywania zawodu, w którym zdaje egzamin, po uzyskaniu zaświadczenia o zdaniu egzaminu sprawdzającego lub świadectwa potwierdzającego kwalifikację w zawodzie lub certyfikatu kwalifikacji zawodowej.</w:t>
      </w:r>
    </w:p>
    <w:p w14:paraId="2A5A0637" w14:textId="77777777" w:rsidR="007D230F" w:rsidRPr="007D230F" w:rsidRDefault="007D230F" w:rsidP="007D230F">
      <w:pPr>
        <w:pStyle w:val="Standard"/>
        <w:spacing w:after="0"/>
        <w:ind w:left="360"/>
        <w:jc w:val="both"/>
        <w:rPr>
          <w:rFonts w:ascii="Arial" w:hAnsi="Arial" w:cs="Arial"/>
          <w:sz w:val="20"/>
          <w:szCs w:val="20"/>
        </w:rPr>
      </w:pPr>
    </w:p>
    <w:p w14:paraId="01A6A891" w14:textId="77777777" w:rsidR="00090F98" w:rsidRDefault="0078685F" w:rsidP="00EF498B">
      <w:pPr>
        <w:pStyle w:val="Akapitzlist"/>
        <w:numPr>
          <w:ilvl w:val="1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>
        <w:rPr>
          <w:rFonts w:ascii="Arial" w:hAnsi="Arial" w:cs="Arial"/>
          <w:b/>
          <w:color w:val="auto"/>
          <w:sz w:val="20"/>
          <w:szCs w:val="20"/>
          <w:u w:val="single"/>
        </w:rPr>
        <w:t>Opis</w:t>
      </w:r>
      <w:r w:rsidR="00E051E4" w:rsidRPr="0078685F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egzaminu</w:t>
      </w:r>
    </w:p>
    <w:p w14:paraId="27AEB0EE" w14:textId="5DBEF415" w:rsidR="00E051E4" w:rsidRPr="0078685F" w:rsidRDefault="000D6BBC" w:rsidP="00090F98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78685F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 </w:t>
      </w:r>
    </w:p>
    <w:p w14:paraId="73C666F6" w14:textId="77777777" w:rsidR="000D6BBC" w:rsidRPr="00E051E4" w:rsidRDefault="00E051E4" w:rsidP="0028159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jc w:val="both"/>
        <w:rPr>
          <w:rFonts w:ascii="Arial" w:hAnsi="Arial" w:cs="Arial"/>
          <w:b/>
          <w:color w:val="auto"/>
          <w:sz w:val="20"/>
          <w:szCs w:val="20"/>
        </w:rPr>
      </w:pPr>
      <w:r w:rsidRPr="00E051E4">
        <w:rPr>
          <w:rFonts w:ascii="Arial" w:hAnsi="Arial" w:cs="Arial"/>
          <w:color w:val="auto"/>
          <w:sz w:val="20"/>
          <w:szCs w:val="20"/>
        </w:rPr>
        <w:t>E</w:t>
      </w:r>
      <w:r w:rsidR="000D6BBC" w:rsidRPr="00E051E4">
        <w:rPr>
          <w:rFonts w:ascii="Arial" w:hAnsi="Arial" w:cs="Arial"/>
          <w:color w:val="auto"/>
          <w:sz w:val="20"/>
          <w:szCs w:val="20"/>
        </w:rPr>
        <w:t>gzamin czeladniczy przeprowadzany jest w dwóch etapach:</w:t>
      </w:r>
    </w:p>
    <w:p w14:paraId="1D68D6AB" w14:textId="77777777" w:rsidR="000D6BBC" w:rsidRDefault="000D6BBC" w:rsidP="00EF498B">
      <w:pPr>
        <w:pStyle w:val="Akapitzlist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700"/>
        <w:jc w:val="both"/>
        <w:rPr>
          <w:rFonts w:ascii="Arial" w:hAnsi="Arial" w:cs="Arial"/>
          <w:color w:val="auto"/>
          <w:sz w:val="20"/>
          <w:szCs w:val="20"/>
        </w:rPr>
      </w:pPr>
      <w:r w:rsidRPr="00281592">
        <w:rPr>
          <w:rFonts w:ascii="Arial" w:hAnsi="Arial" w:cs="Arial"/>
          <w:b/>
          <w:bCs/>
          <w:color w:val="auto"/>
          <w:sz w:val="20"/>
          <w:szCs w:val="20"/>
        </w:rPr>
        <w:t>etap praktyczny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: polega na samodzielnym wykonaniu przez kandydata zadań egzaminacyjnych sprawdzających </w:t>
      </w:r>
      <w:r>
        <w:rPr>
          <w:rFonts w:ascii="Arial" w:hAnsi="Arial" w:cs="Arial"/>
          <w:color w:val="auto"/>
          <w:sz w:val="20"/>
          <w:szCs w:val="20"/>
        </w:rPr>
        <w:t>umiejętności praktyczne. Cz</w:t>
      </w:r>
      <w:r w:rsidRPr="003E6181">
        <w:rPr>
          <w:rFonts w:ascii="Arial" w:hAnsi="Arial" w:cs="Arial"/>
          <w:color w:val="auto"/>
          <w:sz w:val="20"/>
          <w:szCs w:val="20"/>
        </w:rPr>
        <w:t>as trwania etapu praktycznego nie może być krótszy niż 120 min</w:t>
      </w:r>
      <w:r>
        <w:rPr>
          <w:rFonts w:ascii="Arial" w:hAnsi="Arial" w:cs="Arial"/>
          <w:color w:val="auto"/>
          <w:sz w:val="20"/>
          <w:szCs w:val="20"/>
        </w:rPr>
        <w:t>ut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 i nie dłuższy niż 24 godziny, łącznie w ciągu trzech dni. </w:t>
      </w:r>
    </w:p>
    <w:p w14:paraId="59BBB39B" w14:textId="77777777" w:rsidR="00E41F5F" w:rsidRDefault="00E41F5F" w:rsidP="00E41F5F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60"/>
        <w:jc w:val="both"/>
        <w:rPr>
          <w:rFonts w:ascii="Arial" w:hAnsi="Arial" w:cs="Arial"/>
          <w:color w:val="auto"/>
          <w:sz w:val="20"/>
          <w:szCs w:val="20"/>
        </w:rPr>
      </w:pPr>
    </w:p>
    <w:p w14:paraId="69238E7C" w14:textId="25582C98" w:rsidR="000B0546" w:rsidRDefault="000D6BBC" w:rsidP="00EF498B">
      <w:pPr>
        <w:pStyle w:val="Akapitzlist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700"/>
        <w:jc w:val="both"/>
        <w:rPr>
          <w:rFonts w:ascii="Arial" w:hAnsi="Arial" w:cs="Arial"/>
          <w:color w:val="auto"/>
          <w:sz w:val="20"/>
          <w:szCs w:val="20"/>
        </w:rPr>
      </w:pPr>
      <w:r w:rsidRPr="00281592">
        <w:rPr>
          <w:rFonts w:ascii="Arial" w:hAnsi="Arial" w:cs="Arial"/>
          <w:b/>
          <w:bCs/>
          <w:color w:val="auto"/>
          <w:sz w:val="20"/>
          <w:szCs w:val="20"/>
        </w:rPr>
        <w:t>etap teoretyczny</w:t>
      </w:r>
      <w:r w:rsidRPr="003E6181">
        <w:rPr>
          <w:rFonts w:ascii="Arial" w:hAnsi="Arial" w:cs="Arial"/>
          <w:color w:val="auto"/>
          <w:sz w:val="20"/>
          <w:szCs w:val="20"/>
        </w:rPr>
        <w:t>: polega na udzieleniu odpowiedzi na pytan</w:t>
      </w:r>
      <w:r>
        <w:rPr>
          <w:rFonts w:ascii="Arial" w:hAnsi="Arial" w:cs="Arial"/>
          <w:color w:val="auto"/>
          <w:sz w:val="20"/>
          <w:szCs w:val="20"/>
        </w:rPr>
        <w:t>ia zawarte w dwóch częściach -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pisemnej</w:t>
      </w:r>
      <w:r>
        <w:rPr>
          <w:rFonts w:ascii="Arial" w:hAnsi="Arial" w:cs="Arial"/>
          <w:color w:val="auto"/>
          <w:sz w:val="20"/>
          <w:szCs w:val="20"/>
        </w:rPr>
        <w:t xml:space="preserve">  i ustnej,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sprawdzających wiedzę teoretyczną</w:t>
      </w:r>
      <w:r w:rsidR="00177B7A">
        <w:rPr>
          <w:rFonts w:ascii="Arial" w:hAnsi="Arial" w:cs="Arial"/>
          <w:color w:val="auto"/>
          <w:sz w:val="20"/>
          <w:szCs w:val="20"/>
        </w:rPr>
        <w:t xml:space="preserve"> w </w:t>
      </w:r>
      <w:r w:rsidR="00F77A23">
        <w:rPr>
          <w:rFonts w:ascii="Arial" w:hAnsi="Arial" w:cs="Arial"/>
          <w:color w:val="auto"/>
          <w:sz w:val="20"/>
          <w:szCs w:val="20"/>
        </w:rPr>
        <w:t>odniesieniu do</w:t>
      </w:r>
      <w:r w:rsidR="00177B7A">
        <w:rPr>
          <w:rFonts w:ascii="Arial" w:hAnsi="Arial" w:cs="Arial"/>
          <w:color w:val="auto"/>
          <w:sz w:val="20"/>
          <w:szCs w:val="20"/>
        </w:rPr>
        <w:t>: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 </w:t>
      </w:r>
    </w:p>
    <w:p w14:paraId="5A0015CB" w14:textId="09DFC8B5" w:rsidR="000D6BBC" w:rsidRDefault="000D6BBC" w:rsidP="000B0546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700"/>
        <w:jc w:val="both"/>
        <w:rPr>
          <w:rFonts w:ascii="Arial" w:hAnsi="Arial" w:cs="Arial"/>
          <w:color w:val="auto"/>
          <w:sz w:val="20"/>
          <w:szCs w:val="20"/>
        </w:rPr>
      </w:pPr>
      <w:r w:rsidRPr="003E6181">
        <w:rPr>
          <w:rFonts w:ascii="Arial" w:hAnsi="Arial" w:cs="Arial"/>
          <w:color w:val="auto"/>
          <w:sz w:val="20"/>
          <w:szCs w:val="20"/>
        </w:rPr>
        <w:t xml:space="preserve">  </w:t>
      </w:r>
    </w:p>
    <w:p w14:paraId="5050E503" w14:textId="4DA9A444" w:rsidR="000D6BBC" w:rsidRPr="003E6181" w:rsidRDefault="00177B7A" w:rsidP="00EF498B">
      <w:pPr>
        <w:pStyle w:val="Akapitzlist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77"/>
        <w:jc w:val="both"/>
        <w:rPr>
          <w:rFonts w:ascii="Arial" w:hAnsi="Arial" w:cs="Arial"/>
          <w:color w:val="auto"/>
          <w:sz w:val="20"/>
          <w:szCs w:val="20"/>
        </w:rPr>
      </w:pPr>
      <w:r w:rsidRPr="00177B7A">
        <w:rPr>
          <w:rFonts w:ascii="Arial" w:hAnsi="Arial" w:cs="Arial"/>
          <w:b/>
          <w:bCs/>
          <w:color w:val="auto"/>
          <w:sz w:val="20"/>
          <w:szCs w:val="20"/>
        </w:rPr>
        <w:t>7 tematów</w:t>
      </w:r>
      <w:r>
        <w:rPr>
          <w:rFonts w:ascii="Arial" w:hAnsi="Arial" w:cs="Arial"/>
          <w:color w:val="auto"/>
          <w:sz w:val="20"/>
          <w:szCs w:val="20"/>
        </w:rPr>
        <w:t xml:space="preserve"> </w:t>
      </w:r>
      <w:r w:rsidR="000D6BBC" w:rsidRPr="003E6181">
        <w:rPr>
          <w:rFonts w:ascii="Arial" w:hAnsi="Arial" w:cs="Arial"/>
          <w:color w:val="auto"/>
          <w:sz w:val="20"/>
          <w:szCs w:val="20"/>
        </w:rPr>
        <w:t>w części pisemnej</w:t>
      </w:r>
      <w:r>
        <w:rPr>
          <w:rFonts w:ascii="Arial" w:hAnsi="Arial" w:cs="Arial"/>
          <w:color w:val="auto"/>
          <w:sz w:val="20"/>
          <w:szCs w:val="20"/>
        </w:rPr>
        <w:t xml:space="preserve"> tj</w:t>
      </w:r>
      <w:r w:rsidR="00924DB1">
        <w:rPr>
          <w:rFonts w:ascii="Arial" w:hAnsi="Arial" w:cs="Arial"/>
          <w:color w:val="auto"/>
          <w:sz w:val="20"/>
          <w:szCs w:val="20"/>
        </w:rPr>
        <w:t>.</w:t>
      </w:r>
      <w:r w:rsidR="000D6BBC" w:rsidRPr="003E6181">
        <w:rPr>
          <w:rFonts w:ascii="Arial" w:hAnsi="Arial" w:cs="Arial"/>
          <w:color w:val="auto"/>
          <w:sz w:val="20"/>
          <w:szCs w:val="20"/>
        </w:rPr>
        <w:t>:</w:t>
      </w:r>
    </w:p>
    <w:p w14:paraId="4A6E7CE1" w14:textId="3C44A3A6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 xml:space="preserve">rachunkowość zawodowa, </w:t>
      </w:r>
    </w:p>
    <w:p w14:paraId="0BB9A6F2" w14:textId="3046ECE0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dokumentacja działalności gospodarczej,</w:t>
      </w:r>
    </w:p>
    <w:p w14:paraId="6C465845" w14:textId="2BFA117D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rysunek zawodowy,</w:t>
      </w:r>
    </w:p>
    <w:p w14:paraId="61B53E68" w14:textId="337DA028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przepisy i zasady bezpieczeństwa i higieny pracy oraz ochrony przeciwpożarowej,</w:t>
      </w:r>
    </w:p>
    <w:p w14:paraId="012818FE" w14:textId="7575FDC3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podstawowe zasady ochrony środowiska,</w:t>
      </w:r>
    </w:p>
    <w:p w14:paraId="7A536963" w14:textId="4A951CDF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podstawowe przepisy prawa pracy,</w:t>
      </w:r>
    </w:p>
    <w:p w14:paraId="6CFF061B" w14:textId="55817ABE" w:rsidR="000D6BBC" w:rsidRPr="00E41F5F" w:rsidRDefault="000D6BBC" w:rsidP="00EF498B">
      <w:pPr>
        <w:pStyle w:val="Akapitzlist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417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podstawowa problematyka z zakresu podejmowania działalności gospodarczej i zarządzania przedsiębiorstwem.</w:t>
      </w:r>
    </w:p>
    <w:p w14:paraId="2A5720E6" w14:textId="141E16DF" w:rsidR="00177B7A" w:rsidRDefault="000D6BBC" w:rsidP="00F77A2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20"/>
        <w:contextualSpacing/>
        <w:jc w:val="both"/>
        <w:rPr>
          <w:rFonts w:ascii="Arial" w:hAnsi="Arial" w:cs="Arial"/>
          <w:color w:val="auto"/>
          <w:sz w:val="20"/>
          <w:szCs w:val="20"/>
        </w:rPr>
      </w:pPr>
      <w:r w:rsidRPr="003E6181">
        <w:rPr>
          <w:rFonts w:ascii="Arial" w:hAnsi="Arial" w:cs="Arial"/>
          <w:color w:val="auto"/>
          <w:sz w:val="20"/>
          <w:szCs w:val="20"/>
        </w:rPr>
        <w:t xml:space="preserve">Czas trwania części pisemnej nie może </w:t>
      </w:r>
      <w:r>
        <w:rPr>
          <w:rFonts w:ascii="Arial" w:hAnsi="Arial" w:cs="Arial"/>
          <w:color w:val="auto"/>
          <w:sz w:val="20"/>
          <w:szCs w:val="20"/>
        </w:rPr>
        <w:t>być krótszy niż 45 minut i nie</w:t>
      </w:r>
      <w:r w:rsidRPr="003E6181">
        <w:rPr>
          <w:rFonts w:ascii="Arial" w:hAnsi="Arial" w:cs="Arial"/>
          <w:color w:val="auto"/>
          <w:sz w:val="20"/>
          <w:szCs w:val="20"/>
        </w:rPr>
        <w:t xml:space="preserve"> dłuższy niż 210 minut.</w:t>
      </w:r>
    </w:p>
    <w:p w14:paraId="7F0D6095" w14:textId="77777777" w:rsidR="00F77A23" w:rsidRDefault="00F77A23" w:rsidP="00F77A2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20"/>
        <w:contextualSpacing/>
        <w:jc w:val="both"/>
        <w:rPr>
          <w:rFonts w:ascii="Arial" w:hAnsi="Arial" w:cs="Arial"/>
          <w:color w:val="auto"/>
          <w:sz w:val="20"/>
          <w:szCs w:val="20"/>
        </w:rPr>
      </w:pPr>
    </w:p>
    <w:p w14:paraId="74ABEEAA" w14:textId="4786132A" w:rsidR="00177B7A" w:rsidRDefault="00177B7A" w:rsidP="00EF498B">
      <w:pPr>
        <w:pStyle w:val="Akapitzlist"/>
        <w:numPr>
          <w:ilvl w:val="1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984"/>
        <w:jc w:val="both"/>
        <w:rPr>
          <w:rFonts w:ascii="Arial" w:hAnsi="Arial" w:cs="Arial"/>
          <w:color w:val="auto"/>
          <w:sz w:val="20"/>
          <w:szCs w:val="20"/>
        </w:rPr>
      </w:pPr>
      <w:r w:rsidRPr="00177B7A">
        <w:rPr>
          <w:rFonts w:ascii="Arial" w:hAnsi="Arial" w:cs="Arial"/>
          <w:b/>
          <w:bCs/>
          <w:color w:val="auto"/>
          <w:sz w:val="20"/>
          <w:szCs w:val="20"/>
        </w:rPr>
        <w:t>3 temat</w:t>
      </w:r>
      <w:r w:rsidR="004F37A0">
        <w:rPr>
          <w:rFonts w:ascii="Arial" w:hAnsi="Arial" w:cs="Arial"/>
          <w:b/>
          <w:bCs/>
          <w:color w:val="auto"/>
          <w:sz w:val="20"/>
          <w:szCs w:val="20"/>
        </w:rPr>
        <w:t>ów</w:t>
      </w:r>
      <w:r w:rsidRPr="00177B7A">
        <w:rPr>
          <w:rFonts w:ascii="Arial" w:hAnsi="Arial" w:cs="Arial"/>
          <w:color w:val="auto"/>
          <w:sz w:val="20"/>
          <w:szCs w:val="20"/>
        </w:rPr>
        <w:t xml:space="preserve"> </w:t>
      </w:r>
      <w:r w:rsidR="000D6BBC" w:rsidRPr="00177B7A">
        <w:rPr>
          <w:rFonts w:ascii="Arial" w:hAnsi="Arial" w:cs="Arial"/>
          <w:color w:val="auto"/>
          <w:sz w:val="20"/>
          <w:szCs w:val="20"/>
        </w:rPr>
        <w:t xml:space="preserve">w części ustnej </w:t>
      </w:r>
      <w:r w:rsidRPr="00177B7A">
        <w:rPr>
          <w:rFonts w:ascii="Arial" w:hAnsi="Arial" w:cs="Arial"/>
          <w:color w:val="auto"/>
          <w:sz w:val="20"/>
          <w:szCs w:val="20"/>
        </w:rPr>
        <w:t>tj</w:t>
      </w:r>
      <w:r w:rsidR="00924DB1">
        <w:rPr>
          <w:rFonts w:ascii="Arial" w:hAnsi="Arial" w:cs="Arial"/>
          <w:color w:val="auto"/>
          <w:sz w:val="20"/>
          <w:szCs w:val="20"/>
        </w:rPr>
        <w:t>.</w:t>
      </w:r>
      <w:r w:rsidRPr="00177B7A">
        <w:rPr>
          <w:rFonts w:ascii="Arial" w:hAnsi="Arial" w:cs="Arial"/>
          <w:color w:val="auto"/>
          <w:sz w:val="20"/>
          <w:szCs w:val="20"/>
        </w:rPr>
        <w:t xml:space="preserve">: </w:t>
      </w:r>
    </w:p>
    <w:p w14:paraId="59FD75F7" w14:textId="350A9A5F" w:rsidR="000D6BBC" w:rsidRPr="00177B7A" w:rsidRDefault="000D6BBC" w:rsidP="00EF498B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380" w:right="-680"/>
        <w:jc w:val="both"/>
        <w:rPr>
          <w:rFonts w:ascii="Arial" w:hAnsi="Arial" w:cs="Arial"/>
          <w:color w:val="auto"/>
          <w:sz w:val="20"/>
          <w:szCs w:val="20"/>
        </w:rPr>
      </w:pPr>
      <w:r w:rsidRPr="00177B7A">
        <w:rPr>
          <w:rFonts w:ascii="Arial" w:hAnsi="Arial" w:cs="Arial"/>
          <w:color w:val="auto"/>
          <w:sz w:val="20"/>
          <w:szCs w:val="20"/>
        </w:rPr>
        <w:t>technologia,</w:t>
      </w:r>
    </w:p>
    <w:p w14:paraId="6BA376FE" w14:textId="584E5576" w:rsidR="000D6BBC" w:rsidRPr="00E41F5F" w:rsidRDefault="000D6BBC" w:rsidP="00EF498B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380" w:right="-680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maszynoznawstwo,</w:t>
      </w:r>
    </w:p>
    <w:p w14:paraId="7918EE8C" w14:textId="140FC6A7" w:rsidR="000D6BBC" w:rsidRPr="00E41F5F" w:rsidRDefault="000D6BBC" w:rsidP="00EF498B">
      <w:pPr>
        <w:pStyle w:val="Akapitzlist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380" w:right="-680"/>
        <w:jc w:val="both"/>
        <w:rPr>
          <w:rFonts w:ascii="Arial" w:hAnsi="Arial" w:cs="Arial"/>
          <w:color w:val="auto"/>
          <w:sz w:val="20"/>
          <w:szCs w:val="20"/>
        </w:rPr>
      </w:pPr>
      <w:r w:rsidRPr="00E41F5F">
        <w:rPr>
          <w:rFonts w:ascii="Arial" w:hAnsi="Arial" w:cs="Arial"/>
          <w:color w:val="auto"/>
          <w:sz w:val="20"/>
          <w:szCs w:val="20"/>
        </w:rPr>
        <w:t>materiałoznawstwo.</w:t>
      </w:r>
    </w:p>
    <w:p w14:paraId="0FC446A2" w14:textId="74360DE6" w:rsidR="000D6BBC" w:rsidRDefault="000D6BBC" w:rsidP="00F77A2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1020"/>
        <w:contextualSpacing/>
        <w:jc w:val="both"/>
        <w:rPr>
          <w:rFonts w:ascii="Arial" w:hAnsi="Arial" w:cs="Arial"/>
          <w:color w:val="auto"/>
          <w:sz w:val="20"/>
          <w:szCs w:val="20"/>
        </w:rPr>
      </w:pPr>
      <w:r w:rsidRPr="003E6181">
        <w:rPr>
          <w:rFonts w:ascii="Arial" w:hAnsi="Arial" w:cs="Arial"/>
          <w:color w:val="auto"/>
          <w:sz w:val="20"/>
          <w:szCs w:val="20"/>
        </w:rPr>
        <w:t>Czas trwania części ustnej etapu teoretycznego nie może być dłuższy niż 30 minut.</w:t>
      </w:r>
    </w:p>
    <w:p w14:paraId="5EAB64C7" w14:textId="77777777" w:rsidR="007226F4" w:rsidRPr="003E6181" w:rsidRDefault="007226F4" w:rsidP="007226F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ind w:left="340"/>
        <w:contextualSpacing/>
        <w:jc w:val="both"/>
        <w:rPr>
          <w:rFonts w:ascii="Arial" w:hAnsi="Arial" w:cs="Arial"/>
          <w:color w:val="auto"/>
          <w:sz w:val="20"/>
          <w:szCs w:val="20"/>
        </w:rPr>
      </w:pPr>
    </w:p>
    <w:p w14:paraId="76C9578E" w14:textId="472BBA76" w:rsidR="00452B9A" w:rsidRDefault="00F77A23" w:rsidP="007226F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 podstawie </w:t>
      </w:r>
      <w:r w:rsidR="000D6BBC" w:rsidRPr="00A63CC7">
        <w:rPr>
          <w:rFonts w:ascii="Arial" w:hAnsi="Arial" w:cs="Arial"/>
          <w:sz w:val="20"/>
          <w:szCs w:val="20"/>
        </w:rPr>
        <w:t>pozytywn</w:t>
      </w:r>
      <w:r>
        <w:rPr>
          <w:rFonts w:ascii="Arial" w:hAnsi="Arial" w:cs="Arial"/>
          <w:sz w:val="20"/>
          <w:szCs w:val="20"/>
        </w:rPr>
        <w:t xml:space="preserve">ego wyniku końcowego </w:t>
      </w:r>
      <w:r w:rsidR="000D6BBC" w:rsidRPr="00A63CC7">
        <w:rPr>
          <w:rFonts w:ascii="Arial" w:hAnsi="Arial" w:cs="Arial"/>
          <w:sz w:val="20"/>
          <w:szCs w:val="20"/>
        </w:rPr>
        <w:t xml:space="preserve">egzaminu czeladniczego izba rzemieślnicza wystawia </w:t>
      </w:r>
      <w:r>
        <w:rPr>
          <w:rFonts w:ascii="Arial" w:hAnsi="Arial" w:cs="Arial"/>
          <w:sz w:val="20"/>
          <w:szCs w:val="20"/>
        </w:rPr>
        <w:t xml:space="preserve">osobie zdającej egzamin </w:t>
      </w:r>
      <w:r w:rsidR="0078685F">
        <w:rPr>
          <w:rFonts w:ascii="Arial" w:hAnsi="Arial" w:cs="Arial"/>
          <w:sz w:val="20"/>
          <w:szCs w:val="20"/>
        </w:rPr>
        <w:t>Ś</w:t>
      </w:r>
      <w:r w:rsidR="000D6BBC" w:rsidRPr="00A63CC7">
        <w:rPr>
          <w:rFonts w:ascii="Arial" w:hAnsi="Arial" w:cs="Arial"/>
          <w:sz w:val="20"/>
          <w:szCs w:val="20"/>
        </w:rPr>
        <w:t>wiadectwo czeladnicze, które jest formalnym potwierdzeniem kwalifikacji zawodowych</w:t>
      </w:r>
      <w:r w:rsidR="00E41F5F">
        <w:rPr>
          <w:rFonts w:ascii="Arial" w:hAnsi="Arial" w:cs="Arial"/>
          <w:sz w:val="20"/>
          <w:szCs w:val="20"/>
        </w:rPr>
        <w:t>.</w:t>
      </w:r>
    </w:p>
    <w:p w14:paraId="3C53C194" w14:textId="77777777" w:rsidR="007226F4" w:rsidRDefault="007226F4" w:rsidP="007226F4">
      <w:pPr>
        <w:jc w:val="both"/>
        <w:rPr>
          <w:rFonts w:ascii="Arial" w:hAnsi="Arial" w:cs="Arial"/>
          <w:sz w:val="20"/>
          <w:szCs w:val="20"/>
        </w:rPr>
      </w:pPr>
    </w:p>
    <w:p w14:paraId="2530E723" w14:textId="77777777" w:rsidR="000D6BBC" w:rsidRDefault="0078685F" w:rsidP="00EF498B">
      <w:pPr>
        <w:pStyle w:val="Akapitzlist"/>
        <w:numPr>
          <w:ilvl w:val="1"/>
          <w:numId w:val="6"/>
        </w:numPr>
        <w:ind w:left="357" w:hanging="357"/>
        <w:rPr>
          <w:rFonts w:ascii="Arial" w:hAnsi="Arial" w:cs="Arial"/>
          <w:b/>
          <w:sz w:val="20"/>
          <w:szCs w:val="20"/>
          <w:u w:val="single"/>
        </w:rPr>
      </w:pPr>
      <w:r w:rsidRPr="0078685F">
        <w:rPr>
          <w:rFonts w:ascii="Arial" w:hAnsi="Arial" w:cs="Arial"/>
          <w:b/>
          <w:sz w:val="20"/>
          <w:szCs w:val="20"/>
          <w:u w:val="single"/>
        </w:rPr>
        <w:t>Możliwości uzyskiwania dodatkowych kwalifikacji</w:t>
      </w:r>
    </w:p>
    <w:p w14:paraId="41969EA9" w14:textId="77777777" w:rsidR="00090F98" w:rsidRPr="0078685F" w:rsidRDefault="00090F98" w:rsidP="00090F98">
      <w:pPr>
        <w:pStyle w:val="Akapitzlist"/>
        <w:ind w:left="357"/>
        <w:rPr>
          <w:rFonts w:ascii="Arial" w:hAnsi="Arial" w:cs="Arial"/>
          <w:b/>
          <w:sz w:val="20"/>
          <w:szCs w:val="20"/>
          <w:u w:val="single"/>
        </w:rPr>
      </w:pPr>
    </w:p>
    <w:p w14:paraId="07C4B2B7" w14:textId="77777777" w:rsidR="000E4F25" w:rsidRPr="0078685F" w:rsidRDefault="000E4F25" w:rsidP="00C21AD3">
      <w:pPr>
        <w:pStyle w:val="Akapitzlist"/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78685F">
        <w:rPr>
          <w:rFonts w:ascii="Arial" w:hAnsi="Arial" w:cs="Arial"/>
          <w:sz w:val="20"/>
          <w:szCs w:val="20"/>
        </w:rPr>
        <w:t>ostęp do następnego poziomu kształcenia - w przypadku uzyskania świadectwa maturalnego</w:t>
      </w:r>
      <w:r>
        <w:rPr>
          <w:rFonts w:ascii="Arial" w:hAnsi="Arial" w:cs="Arial"/>
          <w:sz w:val="20"/>
          <w:szCs w:val="20"/>
        </w:rPr>
        <w:t xml:space="preserve"> i</w:t>
      </w:r>
      <w:r w:rsidRPr="0078685F">
        <w:rPr>
          <w:rFonts w:ascii="Arial" w:hAnsi="Arial" w:cs="Arial"/>
          <w:sz w:val="20"/>
          <w:szCs w:val="20"/>
        </w:rPr>
        <w:t xml:space="preserve"> podjęcia nauki w szkole wyższej</w:t>
      </w:r>
      <w:r>
        <w:rPr>
          <w:rFonts w:ascii="Arial" w:hAnsi="Arial" w:cs="Arial"/>
          <w:sz w:val="20"/>
          <w:szCs w:val="20"/>
        </w:rPr>
        <w:t>,</w:t>
      </w:r>
    </w:p>
    <w:p w14:paraId="2008C8E9" w14:textId="036A144B" w:rsidR="000E4F25" w:rsidRPr="00CE383C" w:rsidRDefault="000E4F25" w:rsidP="00C21AD3">
      <w:pPr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 w:rsidRPr="007226F4">
        <w:rPr>
          <w:rFonts w:ascii="Arial" w:hAnsi="Arial" w:cs="Arial"/>
          <w:bCs/>
          <w:sz w:val="20"/>
          <w:szCs w:val="20"/>
        </w:rPr>
        <w:t xml:space="preserve">możliwość uzyskania Dyplomu mistrzowskiego w </w:t>
      </w:r>
      <w:r w:rsidR="00335910">
        <w:rPr>
          <w:rFonts w:ascii="Arial" w:hAnsi="Arial" w:cs="Arial"/>
          <w:bCs/>
          <w:sz w:val="20"/>
          <w:szCs w:val="20"/>
        </w:rPr>
        <w:t xml:space="preserve">danym </w:t>
      </w:r>
      <w:r w:rsidRPr="007226F4">
        <w:rPr>
          <w:rFonts w:ascii="Arial" w:hAnsi="Arial" w:cs="Arial"/>
          <w:bCs/>
          <w:sz w:val="20"/>
          <w:szCs w:val="20"/>
        </w:rPr>
        <w:t xml:space="preserve">zawodzie </w:t>
      </w:r>
      <w:r w:rsidRPr="007226F4">
        <w:rPr>
          <w:rFonts w:ascii="Arial" w:eastAsiaTheme="minorHAnsi" w:hAnsi="Arial" w:cs="Arial"/>
          <w:bCs/>
          <w:color w:val="auto"/>
          <w:sz w:val="20"/>
          <w:szCs w:val="20"/>
          <w:lang w:eastAsia="en-US"/>
        </w:rPr>
        <w:t>lu</w:t>
      </w:r>
      <w:r>
        <w:rPr>
          <w:rFonts w:ascii="Arial" w:eastAsiaTheme="minorHAnsi" w:hAnsi="Arial" w:cs="Arial"/>
          <w:bCs/>
          <w:color w:val="auto"/>
          <w:sz w:val="20"/>
          <w:szCs w:val="20"/>
          <w:lang w:eastAsia="en-US"/>
        </w:rPr>
        <w:t>b w</w:t>
      </w:r>
      <w:r w:rsidRPr="007226F4">
        <w:rPr>
          <w:rFonts w:ascii="Arial" w:eastAsiaTheme="minorHAnsi" w:hAnsi="Arial" w:cs="Arial"/>
          <w:bCs/>
          <w:color w:val="auto"/>
          <w:sz w:val="20"/>
          <w:szCs w:val="20"/>
          <w:lang w:eastAsia="en-US"/>
        </w:rPr>
        <w:t xml:space="preserve"> zawodzie </w:t>
      </w:r>
      <w:r w:rsidRPr="007226F4">
        <w:rPr>
          <w:rFonts w:ascii="Arial" w:hAnsi="Arial" w:cs="Arial"/>
          <w:bCs/>
          <w:sz w:val="20"/>
          <w:szCs w:val="20"/>
        </w:rPr>
        <w:t>wchodzącym w zakres</w:t>
      </w:r>
      <w:r>
        <w:rPr>
          <w:rFonts w:ascii="Arial" w:hAnsi="Arial" w:cs="Arial"/>
          <w:bCs/>
          <w:sz w:val="20"/>
          <w:szCs w:val="20"/>
        </w:rPr>
        <w:t xml:space="preserve"> tego </w:t>
      </w:r>
      <w:r w:rsidRPr="007226F4">
        <w:rPr>
          <w:rFonts w:ascii="Arial" w:hAnsi="Arial" w:cs="Arial"/>
          <w:bCs/>
          <w:sz w:val="20"/>
          <w:szCs w:val="20"/>
        </w:rPr>
        <w:t>zawodu</w:t>
      </w:r>
      <w:r>
        <w:rPr>
          <w:rFonts w:ascii="Arial" w:hAnsi="Arial" w:cs="Arial"/>
          <w:bCs/>
          <w:sz w:val="20"/>
          <w:szCs w:val="20"/>
        </w:rPr>
        <w:t>,</w:t>
      </w:r>
    </w:p>
    <w:p w14:paraId="0C104F7D" w14:textId="77777777" w:rsidR="000E4F25" w:rsidRPr="007226F4" w:rsidRDefault="000E4F25" w:rsidP="00C21AD3">
      <w:pPr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możliwość kontynuacji nauki w branżowej szkole II stopnia, jeśli zawód obejmuje kwalifikację występującą jako jedna z dwóch w zawodzie tzw. „</w:t>
      </w:r>
      <w:proofErr w:type="spellStart"/>
      <w:r>
        <w:rPr>
          <w:rFonts w:ascii="Arial" w:hAnsi="Arial" w:cs="Arial"/>
          <w:bCs/>
          <w:sz w:val="20"/>
          <w:szCs w:val="20"/>
        </w:rPr>
        <w:t>technikalnym</w:t>
      </w:r>
      <w:proofErr w:type="spellEnd"/>
      <w:r>
        <w:rPr>
          <w:rFonts w:ascii="Arial" w:hAnsi="Arial" w:cs="Arial"/>
          <w:bCs/>
          <w:sz w:val="20"/>
          <w:szCs w:val="20"/>
        </w:rPr>
        <w:t>”,</w:t>
      </w:r>
    </w:p>
    <w:p w14:paraId="68C634C4" w14:textId="77777777" w:rsidR="000E4F25" w:rsidRDefault="000E4F25" w:rsidP="00C21AD3">
      <w:pPr>
        <w:numPr>
          <w:ilvl w:val="0"/>
          <w:numId w:val="5"/>
        </w:numPr>
        <w:ind w:left="357" w:hanging="357"/>
        <w:jc w:val="both"/>
        <w:rPr>
          <w:rFonts w:ascii="Arial" w:hAnsi="Arial" w:cs="Arial"/>
          <w:sz w:val="20"/>
          <w:szCs w:val="20"/>
        </w:rPr>
      </w:pPr>
      <w:r w:rsidRPr="0078685F">
        <w:rPr>
          <w:rFonts w:ascii="Arial" w:hAnsi="Arial" w:cs="Arial"/>
          <w:sz w:val="20"/>
          <w:szCs w:val="20"/>
        </w:rPr>
        <w:t>możliwość doskonalenia zawodowego w systemie kształcenia ustawicznego (</w:t>
      </w:r>
      <w:proofErr w:type="spellStart"/>
      <w:r w:rsidRPr="0078685F">
        <w:rPr>
          <w:rFonts w:ascii="Arial" w:hAnsi="Arial" w:cs="Arial"/>
          <w:sz w:val="20"/>
          <w:szCs w:val="20"/>
        </w:rPr>
        <w:t>pozaformalne</w:t>
      </w:r>
      <w:proofErr w:type="spellEnd"/>
      <w:r w:rsidRPr="0078685F">
        <w:rPr>
          <w:rFonts w:ascii="Arial" w:hAnsi="Arial" w:cs="Arial"/>
          <w:sz w:val="20"/>
          <w:szCs w:val="20"/>
        </w:rPr>
        <w:t xml:space="preserve"> i nieformalne).</w:t>
      </w:r>
    </w:p>
    <w:p w14:paraId="5A79D737" w14:textId="77777777" w:rsidR="0078685F" w:rsidRPr="0078685F" w:rsidRDefault="0078685F" w:rsidP="000B0546">
      <w:pPr>
        <w:ind w:left="360"/>
        <w:rPr>
          <w:rFonts w:ascii="Arial" w:hAnsi="Arial" w:cs="Arial"/>
          <w:sz w:val="20"/>
          <w:szCs w:val="20"/>
        </w:rPr>
      </w:pPr>
    </w:p>
    <w:p w14:paraId="735BBB34" w14:textId="5729B8DB" w:rsidR="00F77A23" w:rsidRPr="001879D9" w:rsidRDefault="0078685F" w:rsidP="001879D9">
      <w:pPr>
        <w:jc w:val="both"/>
        <w:rPr>
          <w:rFonts w:ascii="Arial" w:hAnsi="Arial" w:cs="Arial"/>
          <w:color w:val="auto"/>
          <w:sz w:val="20"/>
          <w:szCs w:val="20"/>
        </w:rPr>
      </w:pPr>
      <w:r w:rsidRPr="001879D9">
        <w:rPr>
          <w:rFonts w:ascii="Arial" w:hAnsi="Arial" w:cs="Arial"/>
          <w:color w:val="auto"/>
          <w:sz w:val="20"/>
          <w:szCs w:val="20"/>
        </w:rPr>
        <w:t>Osoba posiadająca Świadectwo czeladnicze może wystąpić do izby rzemieślniczej</w:t>
      </w:r>
      <w:r w:rsidR="001879D9">
        <w:rPr>
          <w:rFonts w:ascii="Arial" w:hAnsi="Arial" w:cs="Arial"/>
          <w:color w:val="auto"/>
          <w:sz w:val="20"/>
          <w:szCs w:val="20"/>
        </w:rPr>
        <w:t xml:space="preserve"> z wnioskiem </w:t>
      </w:r>
      <w:r w:rsidRPr="001879D9">
        <w:rPr>
          <w:rFonts w:ascii="Arial" w:hAnsi="Arial" w:cs="Arial"/>
          <w:color w:val="auto"/>
          <w:sz w:val="20"/>
          <w:szCs w:val="20"/>
        </w:rPr>
        <w:t xml:space="preserve">o wydanie </w:t>
      </w:r>
      <w:r w:rsidR="00F77A23" w:rsidRPr="001879D9">
        <w:rPr>
          <w:rFonts w:ascii="Arial" w:hAnsi="Arial" w:cs="Arial"/>
          <w:color w:val="auto"/>
          <w:sz w:val="20"/>
          <w:szCs w:val="20"/>
        </w:rPr>
        <w:t>„</w:t>
      </w:r>
      <w:proofErr w:type="spellStart"/>
      <w:r w:rsidRPr="001879D9">
        <w:rPr>
          <w:rFonts w:ascii="Arial" w:hAnsi="Arial" w:cs="Arial"/>
          <w:color w:val="auto"/>
          <w:sz w:val="20"/>
          <w:szCs w:val="20"/>
        </w:rPr>
        <w:t>Europass</w:t>
      </w:r>
      <w:proofErr w:type="spellEnd"/>
      <w:r w:rsidRPr="001879D9">
        <w:rPr>
          <w:rFonts w:ascii="Arial" w:hAnsi="Arial" w:cs="Arial"/>
          <w:color w:val="auto"/>
          <w:sz w:val="20"/>
          <w:szCs w:val="20"/>
        </w:rPr>
        <w:t xml:space="preserve"> - Suplement do Świadectwa czeladniczego</w:t>
      </w:r>
      <w:r w:rsidR="00F77A23" w:rsidRPr="001879D9">
        <w:rPr>
          <w:rFonts w:ascii="Arial" w:hAnsi="Arial" w:cs="Arial"/>
          <w:color w:val="auto"/>
          <w:sz w:val="20"/>
          <w:szCs w:val="20"/>
        </w:rPr>
        <w:t>”.</w:t>
      </w:r>
    </w:p>
    <w:p w14:paraId="5030999F" w14:textId="17D44EFB" w:rsidR="001879D9" w:rsidRPr="001879D9" w:rsidRDefault="00F77A23" w:rsidP="001879D9">
      <w:pPr>
        <w:pStyle w:val="Nagwek2"/>
        <w:spacing w:before="0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1879D9">
        <w:rPr>
          <w:rFonts w:ascii="Arial" w:hAnsi="Arial" w:cs="Arial"/>
          <w:color w:val="auto"/>
          <w:sz w:val="20"/>
          <w:szCs w:val="20"/>
        </w:rPr>
        <w:t xml:space="preserve">W przypadku prowadzenia działalności gospodarczej, przez osobę która uzyskała Świadectwo czeladnicze, izba rzemieślnicza </w:t>
      </w:r>
      <w:r w:rsidR="001879D9">
        <w:rPr>
          <w:rFonts w:ascii="Arial" w:hAnsi="Arial" w:cs="Arial"/>
          <w:color w:val="auto"/>
          <w:sz w:val="20"/>
          <w:szCs w:val="20"/>
        </w:rPr>
        <w:t xml:space="preserve">z mocy prawa </w:t>
      </w:r>
      <w:r w:rsidRPr="001879D9">
        <w:rPr>
          <w:rFonts w:ascii="Arial" w:hAnsi="Arial" w:cs="Arial"/>
          <w:color w:val="auto"/>
          <w:sz w:val="20"/>
          <w:szCs w:val="20"/>
        </w:rPr>
        <w:t xml:space="preserve">dokonuje </w:t>
      </w:r>
      <w:r w:rsidR="001879D9" w:rsidRPr="001879D9">
        <w:rPr>
          <w:rFonts w:ascii="Arial" w:hAnsi="Arial" w:cs="Arial"/>
          <w:color w:val="auto"/>
          <w:sz w:val="20"/>
          <w:szCs w:val="20"/>
        </w:rPr>
        <w:t>właściwego</w:t>
      </w:r>
      <w:r w:rsidRPr="001879D9">
        <w:rPr>
          <w:rFonts w:ascii="Arial" w:hAnsi="Arial" w:cs="Arial"/>
          <w:color w:val="auto"/>
          <w:sz w:val="20"/>
          <w:szCs w:val="20"/>
        </w:rPr>
        <w:t xml:space="preserve"> wpisu do </w:t>
      </w:r>
      <w:r w:rsidR="001879D9" w:rsidRPr="001879D9">
        <w:rPr>
          <w:rFonts w:ascii="Arial" w:eastAsia="Times New Roman" w:hAnsi="Arial" w:cs="Arial"/>
          <w:color w:val="auto"/>
          <w:sz w:val="20"/>
          <w:szCs w:val="20"/>
        </w:rPr>
        <w:t>Centralnej Ewidencji i Informacja o Działalności Gospodarczej</w:t>
      </w:r>
      <w:r w:rsidR="001879D9">
        <w:rPr>
          <w:rFonts w:ascii="Arial" w:eastAsia="Times New Roman" w:hAnsi="Arial" w:cs="Arial"/>
          <w:color w:val="auto"/>
          <w:sz w:val="20"/>
          <w:szCs w:val="20"/>
        </w:rPr>
        <w:t xml:space="preserve"> [CEIDG].</w:t>
      </w:r>
    </w:p>
    <w:p w14:paraId="78A49E7B" w14:textId="77777777" w:rsidR="001879D9" w:rsidRDefault="00F77A23" w:rsidP="001879D9">
      <w:pPr>
        <w:jc w:val="both"/>
        <w:rPr>
          <w:rFonts w:ascii="Arial" w:hAnsi="Arial" w:cs="Arial"/>
          <w:color w:val="auto"/>
          <w:sz w:val="20"/>
          <w:szCs w:val="20"/>
        </w:rPr>
      </w:pPr>
      <w:r w:rsidRPr="001879D9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5C24BDC8" w14:textId="5138F5DF" w:rsidR="000B0546" w:rsidRPr="003E27B2" w:rsidRDefault="000B0546" w:rsidP="003E27B2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sz w:val="20"/>
          <w:szCs w:val="20"/>
        </w:rPr>
      </w:pPr>
      <w:r w:rsidRPr="003E27B2">
        <w:rPr>
          <w:rFonts w:ascii="Arial" w:hAnsi="Arial" w:cs="Arial"/>
          <w:b/>
          <w:color w:val="auto"/>
          <w:sz w:val="20"/>
          <w:szCs w:val="20"/>
        </w:rPr>
        <w:t xml:space="preserve">ZESTAWY EFEKTÓW UCZENIA SIĘ W </w:t>
      </w:r>
      <w:r w:rsidR="00B54AAF" w:rsidRPr="003E27B2">
        <w:rPr>
          <w:rFonts w:ascii="Arial" w:hAnsi="Arial" w:cs="Arial"/>
          <w:b/>
          <w:color w:val="auto"/>
          <w:sz w:val="20"/>
          <w:szCs w:val="20"/>
        </w:rPr>
        <w:t xml:space="preserve">ZAWODZIE </w:t>
      </w:r>
      <w:bookmarkStart w:id="6" w:name="_Hlk128931284"/>
      <w:r w:rsidR="00C21AD3" w:rsidRPr="003E27B2">
        <w:rPr>
          <w:rFonts w:ascii="Arial" w:hAnsi="Arial" w:cs="Arial"/>
          <w:b/>
          <w:sz w:val="20"/>
          <w:szCs w:val="20"/>
        </w:rPr>
        <w:t>KOMINIARZ</w:t>
      </w:r>
    </w:p>
    <w:p w14:paraId="5E0A6E5E" w14:textId="77777777" w:rsidR="003E27B2" w:rsidRPr="003E27B2" w:rsidRDefault="003E27B2" w:rsidP="003E27B2">
      <w:pPr>
        <w:pStyle w:val="Akapitzlist"/>
        <w:ind w:left="360"/>
        <w:jc w:val="both"/>
        <w:rPr>
          <w:rFonts w:ascii="Arial" w:hAnsi="Arial" w:cs="Arial"/>
          <w:b/>
          <w:color w:val="auto"/>
          <w:sz w:val="20"/>
          <w:szCs w:val="20"/>
        </w:rPr>
      </w:pPr>
    </w:p>
    <w:p w14:paraId="061CAFE2" w14:textId="0A18DD1B" w:rsidR="00293C0F" w:rsidRPr="003E27B2" w:rsidRDefault="00293C0F" w:rsidP="003E27B2">
      <w:pPr>
        <w:pStyle w:val="Akapitzlist"/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wykonywanie czynności związanych z konserwacją przewodów kominowych; </w:t>
      </w:r>
    </w:p>
    <w:p w14:paraId="718259F5" w14:textId="2A3BA5D5" w:rsidR="00293C0F" w:rsidRPr="003E27B2" w:rsidRDefault="00293C0F" w:rsidP="003E27B2">
      <w:pPr>
        <w:pStyle w:val="Akapitzlist"/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wykonywanie okresowej kontroli przewodów kominowych; </w:t>
      </w:r>
    </w:p>
    <w:p w14:paraId="1E5B4A97" w14:textId="09A52878" w:rsidR="00293C0F" w:rsidRPr="003E27B2" w:rsidRDefault="00293C0F" w:rsidP="003E27B2">
      <w:pPr>
        <w:pStyle w:val="Akapitzlist"/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>sprawdzanie stanu technicznego przewodów kominowych oraz podłącz</w:t>
      </w:r>
      <w:r w:rsidR="00C36636"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>anie</w:t>
      </w:r>
      <w:r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urządzeń grzewczych i wentylacyjnych do przewodów kominowych; </w:t>
      </w:r>
    </w:p>
    <w:p w14:paraId="24ECED57" w14:textId="18F3E6D1" w:rsidR="00293C0F" w:rsidRPr="003E27B2" w:rsidRDefault="00293C0F" w:rsidP="003E27B2">
      <w:pPr>
        <w:pStyle w:val="Akapitzlist"/>
        <w:numPr>
          <w:ilvl w:val="0"/>
          <w:numId w:val="5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>sporządzani</w:t>
      </w:r>
      <w:r w:rsidR="00C36636"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>e</w:t>
      </w:r>
      <w:r w:rsidRPr="003E27B2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opinii o stanie technicznym przewodów kominowych.</w:t>
      </w:r>
    </w:p>
    <w:p w14:paraId="6F05ED4D" w14:textId="753FF536" w:rsidR="000B0546" w:rsidRDefault="000B0546" w:rsidP="00B83BF1">
      <w:pPr>
        <w:rPr>
          <w:rFonts w:ascii="Arial" w:hAnsi="Arial" w:cs="Arial"/>
          <w:b/>
          <w:color w:val="C00000"/>
          <w:sz w:val="20"/>
          <w:szCs w:val="20"/>
        </w:rPr>
      </w:pPr>
    </w:p>
    <w:bookmarkEnd w:id="6"/>
    <w:p w14:paraId="27B9418C" w14:textId="2CEFDFB2" w:rsidR="00C953D8" w:rsidRDefault="000B0546" w:rsidP="00B54AAF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284"/>
        </w:tabs>
        <w:ind w:left="0"/>
        <w:jc w:val="both"/>
        <w:rPr>
          <w:rFonts w:ascii="Arial" w:hAnsi="Arial" w:cs="Arial"/>
          <w:b/>
          <w:sz w:val="20"/>
          <w:szCs w:val="20"/>
        </w:rPr>
      </w:pPr>
      <w:r w:rsidRPr="000B0546">
        <w:rPr>
          <w:rFonts w:ascii="Arial" w:hAnsi="Arial" w:cs="Arial"/>
          <w:bCs/>
          <w:color w:val="auto"/>
          <w:sz w:val="20"/>
          <w:szCs w:val="20"/>
        </w:rPr>
        <w:t>4</w:t>
      </w:r>
      <w:r w:rsidRPr="00C953D8">
        <w:rPr>
          <w:rFonts w:ascii="Arial" w:hAnsi="Arial" w:cs="Arial"/>
          <w:b/>
          <w:color w:val="auto"/>
          <w:sz w:val="20"/>
          <w:szCs w:val="20"/>
        </w:rPr>
        <w:t xml:space="preserve">. </w:t>
      </w:r>
      <w:r w:rsidR="00FE3727" w:rsidRPr="00FE3727">
        <w:rPr>
          <w:rFonts w:ascii="Arial" w:hAnsi="Arial" w:cs="Arial"/>
          <w:b/>
          <w:sz w:val="20"/>
          <w:szCs w:val="20"/>
        </w:rPr>
        <w:t>ZAKRES WYMAGAŃ EGZAMINACYJNYCH W ZAWODZIE KOMINIARZ</w:t>
      </w:r>
    </w:p>
    <w:p w14:paraId="5CD8BE7B" w14:textId="77777777" w:rsidR="00B54AAF" w:rsidRPr="00B54AAF" w:rsidRDefault="00B54AAF" w:rsidP="00B54AAF">
      <w:pPr>
        <w:pStyle w:val="Akapitzlis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tabs>
          <w:tab w:val="left" w:pos="284"/>
        </w:tabs>
        <w:ind w:left="0"/>
        <w:jc w:val="both"/>
        <w:rPr>
          <w:rFonts w:ascii="Arial" w:hAnsi="Arial" w:cs="Arial"/>
          <w:b/>
          <w:sz w:val="20"/>
          <w:szCs w:val="20"/>
        </w:rPr>
      </w:pPr>
    </w:p>
    <w:p w14:paraId="45044B2B" w14:textId="20EE4E0F" w:rsidR="004F63E1" w:rsidRDefault="00C953D8" w:rsidP="004F63E1">
      <w:pPr>
        <w:spacing w:after="240" w:line="360" w:lineRule="auto"/>
        <w:rPr>
          <w:rFonts w:ascii="Arial" w:hAnsi="Arial" w:cs="Arial"/>
          <w:b/>
          <w:sz w:val="20"/>
          <w:szCs w:val="20"/>
          <w:u w:val="single"/>
        </w:rPr>
      </w:pPr>
      <w:r w:rsidRPr="00C953D8">
        <w:rPr>
          <w:rFonts w:ascii="Arial" w:hAnsi="Arial" w:cs="Arial"/>
          <w:b/>
          <w:color w:val="auto"/>
          <w:sz w:val="20"/>
          <w:szCs w:val="20"/>
          <w:u w:val="single"/>
        </w:rPr>
        <w:t xml:space="preserve">4.1 </w:t>
      </w:r>
      <w:r w:rsidRPr="00C953D8">
        <w:rPr>
          <w:rFonts w:ascii="Arial" w:hAnsi="Arial" w:cs="Arial"/>
          <w:b/>
          <w:sz w:val="20"/>
          <w:szCs w:val="20"/>
          <w:u w:val="single"/>
        </w:rPr>
        <w:t xml:space="preserve">Wiedza i umiejętności ogólnozawodowe </w:t>
      </w:r>
    </w:p>
    <w:p w14:paraId="1F681DE3" w14:textId="389D2E08" w:rsidR="004F63E1" w:rsidRDefault="004F63E1" w:rsidP="00C953D8">
      <w:pPr>
        <w:spacing w:line="360" w:lineRule="auto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Związane z kompetencjami personalnymi i społecznymi</w:t>
      </w:r>
    </w:p>
    <w:p w14:paraId="56C6BB69" w14:textId="52376B0D" w:rsidR="004F63E1" w:rsidRDefault="004F63E1" w:rsidP="004F63E1">
      <w:p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Czeladnik</w:t>
      </w:r>
      <w:r>
        <w:rPr>
          <w:rFonts w:ascii="Arial" w:hAnsi="Arial" w:cs="Arial"/>
          <w:bCs/>
          <w:color w:val="auto"/>
          <w:sz w:val="20"/>
          <w:szCs w:val="20"/>
        </w:rPr>
        <w:t>:</w:t>
      </w:r>
    </w:p>
    <w:p w14:paraId="6CC2B6B3" w14:textId="3733EA44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przestrzega zasad kultury osobistej i etyki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zawodowej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1CFA5646" w14:textId="41E93516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planuje wykonanie zadania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4D45253B" w14:textId="729F5AD2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ponosi odpowiedzialność za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podejmowane działania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5DEC1E00" w14:textId="06B76221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wykazuje się kreatywnością i otwartością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na zmiany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58249557" w14:textId="750A28F3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stosuje techniki radzenia sobie ze stresem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0A95D55F" w14:textId="10F6D1AB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doskonali umiejętności zawodowe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22D4CF9C" w14:textId="14BBA001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stosuje zasady komunikacji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interpersonalnej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02FD249A" w14:textId="6040FFF0" w:rsid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stosuje metody i techniki rozwiązywania</w:t>
      </w:r>
      <w:r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4F63E1">
        <w:rPr>
          <w:rFonts w:ascii="Arial" w:hAnsi="Arial" w:cs="Arial"/>
          <w:bCs/>
          <w:color w:val="auto"/>
          <w:sz w:val="20"/>
          <w:szCs w:val="20"/>
        </w:rPr>
        <w:t>problemów</w:t>
      </w:r>
      <w:r>
        <w:rPr>
          <w:rFonts w:ascii="Arial" w:hAnsi="Arial" w:cs="Arial"/>
          <w:bCs/>
          <w:color w:val="auto"/>
          <w:sz w:val="20"/>
          <w:szCs w:val="20"/>
        </w:rPr>
        <w:t>;</w:t>
      </w:r>
    </w:p>
    <w:p w14:paraId="0ACD65B6" w14:textId="127B5811" w:rsidR="004F63E1" w:rsidRPr="004F63E1" w:rsidRDefault="004F63E1" w:rsidP="004F63E1">
      <w:pPr>
        <w:pStyle w:val="Akapitzlist"/>
        <w:numPr>
          <w:ilvl w:val="0"/>
          <w:numId w:val="45"/>
        </w:numPr>
        <w:rPr>
          <w:rFonts w:ascii="Arial" w:hAnsi="Arial" w:cs="Arial"/>
          <w:bCs/>
          <w:color w:val="auto"/>
          <w:sz w:val="20"/>
          <w:szCs w:val="20"/>
        </w:rPr>
      </w:pPr>
      <w:r w:rsidRPr="004F63E1">
        <w:rPr>
          <w:rFonts w:ascii="Arial" w:hAnsi="Arial" w:cs="Arial"/>
          <w:bCs/>
          <w:color w:val="auto"/>
          <w:sz w:val="20"/>
          <w:szCs w:val="20"/>
        </w:rPr>
        <w:t>współpracuje w zespole</w:t>
      </w:r>
      <w:r>
        <w:rPr>
          <w:rFonts w:ascii="Arial" w:hAnsi="Arial" w:cs="Arial"/>
          <w:bCs/>
          <w:color w:val="auto"/>
          <w:sz w:val="20"/>
          <w:szCs w:val="20"/>
        </w:rPr>
        <w:t>.</w:t>
      </w:r>
    </w:p>
    <w:p w14:paraId="08755BB3" w14:textId="77777777" w:rsidR="00DF5768" w:rsidRPr="000B0546" w:rsidRDefault="00DF5768" w:rsidP="00B54AAF">
      <w:pPr>
        <w:pStyle w:val="Akapitzlist"/>
        <w:rPr>
          <w:rFonts w:ascii="Arial" w:hAnsi="Arial" w:cs="Arial"/>
          <w:b/>
          <w:bCs/>
          <w:color w:val="C00000"/>
          <w:sz w:val="20"/>
          <w:szCs w:val="20"/>
        </w:rPr>
      </w:pPr>
    </w:p>
    <w:p w14:paraId="57EACAAE" w14:textId="5CD383C4" w:rsidR="00DF0249" w:rsidRPr="00071D3D" w:rsidRDefault="00DF5768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71D3D">
        <w:rPr>
          <w:rFonts w:ascii="Arial" w:hAnsi="Arial" w:cs="Arial"/>
          <w:b/>
          <w:bCs/>
          <w:color w:val="auto"/>
          <w:sz w:val="20"/>
          <w:szCs w:val="20"/>
        </w:rPr>
        <w:t>Związane z</w:t>
      </w:r>
      <w:r w:rsidR="00DF0249" w:rsidRPr="00071D3D">
        <w:rPr>
          <w:color w:val="auto"/>
        </w:rPr>
        <w:t xml:space="preserve"> 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b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>ezpieczeństw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em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i higien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ą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pracy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oraz zatrudnieniem</w:t>
      </w:r>
    </w:p>
    <w:p w14:paraId="656E4B27" w14:textId="77777777" w:rsidR="00DF0249" w:rsidRPr="00071D3D" w:rsidRDefault="00DF0249" w:rsidP="00AE2DD9">
      <w:pPr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Czeladnik:</w:t>
      </w:r>
    </w:p>
    <w:p w14:paraId="3F32B4C4" w14:textId="33C0B7AB" w:rsidR="00DF0249" w:rsidRPr="009C6B0F" w:rsidRDefault="00231680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>
        <w:rPr>
          <w:rFonts w:ascii="Arial" w:hAnsi="Arial" w:cs="Arial"/>
          <w:bCs/>
          <w:color w:val="auto"/>
          <w:sz w:val="20"/>
          <w:szCs w:val="20"/>
        </w:rPr>
        <w:t xml:space="preserve">rozróżnia </w:t>
      </w:r>
      <w:r w:rsidR="009C6B0F" w:rsidRPr="009C6B0F">
        <w:rPr>
          <w:rFonts w:ascii="Arial" w:hAnsi="Arial" w:cs="Arial"/>
          <w:bCs/>
          <w:color w:val="auto"/>
          <w:sz w:val="20"/>
          <w:szCs w:val="20"/>
        </w:rPr>
        <w:t>pojęcia związane z bezpieczeństwem i higieną pracy, ochroną przeciwpożarową, ochroną środowiska i ergonomią;</w:t>
      </w:r>
    </w:p>
    <w:p w14:paraId="1C04FD21" w14:textId="37D430D6" w:rsidR="009C6B0F" w:rsidRPr="009C6B0F" w:rsidRDefault="009C6B0F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rozróżnia zadania i uprawnienia instytucji oraz służb działających w zakresie ochrony pracy i ochrony środowiska;</w:t>
      </w:r>
    </w:p>
    <w:p w14:paraId="70A86896" w14:textId="5F79DECB" w:rsidR="009C6B0F" w:rsidRPr="009C6B0F" w:rsidRDefault="009C6B0F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określa prawa i obowiązki pracownika oraz pracodawcy w zakresie bezpieczeństwa i higieny pracy;</w:t>
      </w:r>
    </w:p>
    <w:p w14:paraId="798615F4" w14:textId="6102281B" w:rsidR="009C6B0F" w:rsidRPr="009C6B0F" w:rsidRDefault="009C6B0F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określa zagrożenia związane z występowaniem czynników szkodliwych w środowisku pracy;</w:t>
      </w:r>
    </w:p>
    <w:p w14:paraId="0CCDE77D" w14:textId="56238937" w:rsidR="009C6B0F" w:rsidRPr="009C6B0F" w:rsidRDefault="009C6B0F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organizuje stanowisko pracy zgodnie z wymaganiami ergonomii, przepisami bezpieczeństwa i higieny pracy, ochrony przeciwpożarowej i ochrony środowiska;</w:t>
      </w:r>
    </w:p>
    <w:p w14:paraId="2A8FDBD7" w14:textId="3C7BF0D9" w:rsidR="009C6B0F" w:rsidRPr="009C6B0F" w:rsidRDefault="009C6B0F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stosuje środki ochrony indywidualnej i zbiorowej podczas wykonywania zadań zawodowych;</w:t>
      </w:r>
    </w:p>
    <w:p w14:paraId="42DEBC20" w14:textId="127D8E3C" w:rsidR="009C6B0F" w:rsidRPr="009C6B0F" w:rsidRDefault="009C6B0F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stosuje zasady bezpieczeństwa i higieny pracy, ochrony przeciwpożarowej i ochrony środowiska na stanowisku pracy;</w:t>
      </w:r>
    </w:p>
    <w:p w14:paraId="5685ED9D" w14:textId="068E941B" w:rsidR="009C6B0F" w:rsidRPr="009C6B0F" w:rsidRDefault="009C6B0F" w:rsidP="00AE2DD9">
      <w:pPr>
        <w:pStyle w:val="Akapitzlist"/>
        <w:numPr>
          <w:ilvl w:val="0"/>
          <w:numId w:val="12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9C6B0F">
        <w:rPr>
          <w:rFonts w:ascii="Arial" w:hAnsi="Arial" w:cs="Arial"/>
          <w:bCs/>
          <w:color w:val="auto"/>
          <w:sz w:val="20"/>
          <w:szCs w:val="20"/>
        </w:rPr>
        <w:t>udziela pierwszej pomocy w stanach nagłego zagrożenia zdrowotnego.</w:t>
      </w:r>
    </w:p>
    <w:p w14:paraId="0BAA6B2A" w14:textId="77777777" w:rsidR="00DF0249" w:rsidRPr="00071D3D" w:rsidRDefault="00DF0249" w:rsidP="00AE2DD9">
      <w:pPr>
        <w:jc w:val="both"/>
        <w:rPr>
          <w:rFonts w:ascii="Arial" w:hAnsi="Arial" w:cs="Arial"/>
          <w:bCs/>
          <w:color w:val="auto"/>
          <w:sz w:val="20"/>
          <w:szCs w:val="20"/>
        </w:rPr>
      </w:pPr>
    </w:p>
    <w:p w14:paraId="23DDDF62" w14:textId="61EF1983" w:rsidR="00DF0249" w:rsidRPr="00071D3D" w:rsidRDefault="00DF5768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71D3D">
        <w:rPr>
          <w:rFonts w:ascii="Arial" w:hAnsi="Arial" w:cs="Arial"/>
          <w:b/>
          <w:bCs/>
          <w:color w:val="auto"/>
          <w:sz w:val="20"/>
          <w:szCs w:val="20"/>
        </w:rPr>
        <w:t>Związane z p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>od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jęciem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i prowadzenie</w:t>
      </w:r>
      <w:r w:rsidRPr="00071D3D">
        <w:rPr>
          <w:rFonts w:ascii="Arial" w:hAnsi="Arial" w:cs="Arial"/>
          <w:b/>
          <w:bCs/>
          <w:color w:val="auto"/>
          <w:sz w:val="20"/>
          <w:szCs w:val="20"/>
        </w:rPr>
        <w:t>m</w:t>
      </w:r>
      <w:r w:rsidR="00DF0249" w:rsidRPr="00071D3D">
        <w:rPr>
          <w:rFonts w:ascii="Arial" w:hAnsi="Arial" w:cs="Arial"/>
          <w:b/>
          <w:bCs/>
          <w:color w:val="auto"/>
          <w:sz w:val="20"/>
          <w:szCs w:val="20"/>
        </w:rPr>
        <w:t xml:space="preserve"> działalności gospodarczej</w:t>
      </w:r>
    </w:p>
    <w:p w14:paraId="11CF8420" w14:textId="77777777" w:rsidR="00DF0249" w:rsidRPr="00071D3D" w:rsidRDefault="00DF0249" w:rsidP="00AE2DD9">
      <w:pPr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Czeladnik:</w:t>
      </w:r>
    </w:p>
    <w:p w14:paraId="4445AD3F" w14:textId="77777777" w:rsidR="00071D3D" w:rsidRPr="00071D3D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stosuje pojęcia z obszaru funkcjonowania gospodarki rynkowej;</w:t>
      </w:r>
      <w:r w:rsidR="00071D3D" w:rsidRPr="00071D3D">
        <w:rPr>
          <w:rFonts w:ascii="Arial" w:hAnsi="Arial" w:cs="Arial"/>
          <w:bCs/>
          <w:color w:val="auto"/>
          <w:sz w:val="20"/>
          <w:szCs w:val="20"/>
        </w:rPr>
        <w:t xml:space="preserve"> </w:t>
      </w:r>
    </w:p>
    <w:p w14:paraId="73FF7B4C" w14:textId="1351CD82" w:rsidR="00DF0249" w:rsidRPr="00071D3D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stosuje przepisy prawa pracy, przepisy prawa dotyczące ochrony danych osobowych</w:t>
      </w:r>
      <w:r w:rsidR="00071D3D" w:rsidRPr="00071D3D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071D3D">
        <w:rPr>
          <w:rFonts w:ascii="Arial" w:hAnsi="Arial" w:cs="Arial"/>
          <w:bCs/>
          <w:color w:val="auto"/>
          <w:sz w:val="20"/>
          <w:szCs w:val="20"/>
        </w:rPr>
        <w:t>oraz przepisy prawa podatkowego i prawa autorskiego;</w:t>
      </w:r>
    </w:p>
    <w:p w14:paraId="2B2A0BFF" w14:textId="6D026B1A" w:rsidR="00DF0249" w:rsidRPr="00071D3D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stosuje przepisy prawa dotyczące prowadzenia działalności gospodarczej;</w:t>
      </w:r>
    </w:p>
    <w:p w14:paraId="071AF302" w14:textId="0AA20E71" w:rsidR="00DF0249" w:rsidRPr="00071D3D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rozróżnia przedsiębiorstwa i instytucje występujące w branży i powiązania między nimi;</w:t>
      </w:r>
    </w:p>
    <w:p w14:paraId="2FE93E23" w14:textId="23F176E2" w:rsidR="00DF0249" w:rsidRPr="00071D3D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analizuje działania prowadzone przez przedsiębiorstwa funkcjonujące w branży;</w:t>
      </w:r>
    </w:p>
    <w:p w14:paraId="22019737" w14:textId="25C2040A" w:rsidR="00DF0249" w:rsidRPr="00071D3D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inicjuje wspólne przedsięwzięcia z różnymi przedsiębiorstwami z branży;</w:t>
      </w:r>
    </w:p>
    <w:p w14:paraId="3212CBEF" w14:textId="1B90250F" w:rsidR="00DF0249" w:rsidRPr="00071D3D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071D3D">
        <w:rPr>
          <w:rFonts w:ascii="Arial" w:hAnsi="Arial" w:cs="Arial"/>
          <w:bCs/>
          <w:color w:val="auto"/>
          <w:sz w:val="20"/>
          <w:szCs w:val="20"/>
        </w:rPr>
        <w:t>przygotowuje dokumentację niezbędną do uruchomienia i prowadzenia działalności</w:t>
      </w:r>
    </w:p>
    <w:p w14:paraId="16265715" w14:textId="77777777" w:rsidR="00DF0249" w:rsidRPr="00EF498B" w:rsidRDefault="00DF0249" w:rsidP="007D230F">
      <w:pPr>
        <w:pStyle w:val="Akapitzlist"/>
        <w:numPr>
          <w:ilvl w:val="0"/>
          <w:numId w:val="49"/>
        </w:numPr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gospodarczej;</w:t>
      </w:r>
    </w:p>
    <w:p w14:paraId="1DA19C02" w14:textId="77777777" w:rsidR="00071D3D" w:rsidRPr="00EF498B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prowadzi korespondencję związaną z prowadzeniem działalności gospodarczej;</w:t>
      </w:r>
    </w:p>
    <w:p w14:paraId="24AA69A3" w14:textId="5716B81A" w:rsidR="00DF0249" w:rsidRPr="00EF498B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obsługuje urządzenia biurowe oraz stosuje programy komputerowe wspomagające</w:t>
      </w:r>
      <w:r w:rsidR="00071D3D" w:rsidRPr="00EF498B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Pr="00EF498B">
        <w:rPr>
          <w:rFonts w:ascii="Arial" w:hAnsi="Arial" w:cs="Arial"/>
          <w:bCs/>
          <w:color w:val="auto"/>
          <w:sz w:val="20"/>
          <w:szCs w:val="20"/>
        </w:rPr>
        <w:t>prowadzenie działalności gospodarczej;</w:t>
      </w:r>
    </w:p>
    <w:p w14:paraId="38A354FA" w14:textId="19F2D9A6" w:rsidR="00DF0249" w:rsidRPr="00EF498B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planuje i podejmuje działania marketingowe prowadzonej działalności gospodarczej;</w:t>
      </w:r>
    </w:p>
    <w:p w14:paraId="6CFFCE96" w14:textId="15911E89" w:rsidR="00DF0249" w:rsidRPr="00EF498B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planuje działania związane z wprowadzaniem innowacyjnych rozwiązań;</w:t>
      </w:r>
    </w:p>
    <w:p w14:paraId="2CA5538B" w14:textId="3D5C424B" w:rsidR="00DF0249" w:rsidRPr="00EF498B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stosuje zasady normalizacji;</w:t>
      </w:r>
    </w:p>
    <w:p w14:paraId="5D82C97F" w14:textId="5D25E372" w:rsidR="00DF0249" w:rsidRPr="00EF498B" w:rsidRDefault="00DF0249" w:rsidP="00AE2DD9">
      <w:pPr>
        <w:pStyle w:val="Akapitzlist"/>
        <w:numPr>
          <w:ilvl w:val="0"/>
          <w:numId w:val="11"/>
        </w:numPr>
        <w:ind w:left="360"/>
        <w:jc w:val="both"/>
        <w:rPr>
          <w:rFonts w:ascii="Arial" w:hAnsi="Arial" w:cs="Arial"/>
          <w:bCs/>
          <w:color w:val="auto"/>
          <w:sz w:val="20"/>
          <w:szCs w:val="20"/>
        </w:rPr>
      </w:pPr>
      <w:r w:rsidRPr="00EF498B">
        <w:rPr>
          <w:rFonts w:ascii="Arial" w:hAnsi="Arial" w:cs="Arial"/>
          <w:bCs/>
          <w:color w:val="auto"/>
          <w:sz w:val="20"/>
          <w:szCs w:val="20"/>
        </w:rPr>
        <w:t>optymalizuje koszty i przychody prowadzonej działalności gospodarczej.</w:t>
      </w:r>
    </w:p>
    <w:p w14:paraId="7D78EA58" w14:textId="2CB29C0B" w:rsidR="00DF0249" w:rsidRPr="00EF498B" w:rsidRDefault="00DF0249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382D4346" w14:textId="2C756A81" w:rsidR="00DF5768" w:rsidRPr="00EF498B" w:rsidRDefault="00DF5768" w:rsidP="00AE2DD9">
      <w:pPr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proofErr w:type="spellStart"/>
      <w:r w:rsidRPr="00EF498B">
        <w:rPr>
          <w:rFonts w:ascii="Arial" w:hAnsi="Arial" w:cs="Arial"/>
          <w:b/>
          <w:bCs/>
          <w:color w:val="auto"/>
          <w:sz w:val="20"/>
          <w:szCs w:val="20"/>
        </w:rPr>
        <w:t>Ogólnobranżowe</w:t>
      </w:r>
      <w:proofErr w:type="spellEnd"/>
      <w:r w:rsidRPr="00EF498B">
        <w:rPr>
          <w:rFonts w:ascii="Arial" w:hAnsi="Arial" w:cs="Arial"/>
          <w:b/>
          <w:bCs/>
          <w:color w:val="auto"/>
          <w:sz w:val="20"/>
          <w:szCs w:val="20"/>
        </w:rPr>
        <w:t xml:space="preserve"> związane z zawode</w:t>
      </w:r>
      <w:r w:rsidR="00C36636">
        <w:rPr>
          <w:rFonts w:ascii="Arial" w:hAnsi="Arial" w:cs="Arial"/>
          <w:b/>
          <w:bCs/>
          <w:color w:val="auto"/>
          <w:sz w:val="20"/>
          <w:szCs w:val="20"/>
        </w:rPr>
        <w:t>m kominiarz</w:t>
      </w:r>
    </w:p>
    <w:p w14:paraId="2BE5302C" w14:textId="1D640E8E" w:rsidR="00DE09BE" w:rsidRPr="0039528A" w:rsidRDefault="00DF0249" w:rsidP="00AE2DD9">
      <w:pPr>
        <w:jc w:val="both"/>
        <w:rPr>
          <w:rFonts w:ascii="Arial" w:hAnsi="Arial" w:cs="Arial"/>
          <w:color w:val="auto"/>
          <w:sz w:val="20"/>
          <w:szCs w:val="20"/>
        </w:rPr>
      </w:pPr>
      <w:r w:rsidRPr="0039528A">
        <w:rPr>
          <w:rFonts w:ascii="Arial" w:hAnsi="Arial" w:cs="Arial"/>
          <w:color w:val="auto"/>
          <w:sz w:val="20"/>
          <w:szCs w:val="20"/>
        </w:rPr>
        <w:t>Czeladnik:</w:t>
      </w:r>
    </w:p>
    <w:p w14:paraId="54AD0B49" w14:textId="77777777" w:rsidR="00C21AD3" w:rsidRPr="00C21AD3" w:rsidRDefault="0039528A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1) </w:t>
      </w:r>
      <w:bookmarkStart w:id="7" w:name="_Hlk183774667"/>
      <w:r w:rsidR="00C21AD3"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rozpoznaje rodzaje i elementy obiektów budowlanych;</w:t>
      </w:r>
    </w:p>
    <w:p w14:paraId="0D96E203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2)  rozróżnia konstrukcje obiektów budowlanych i technologie ich wykonania;</w:t>
      </w:r>
    </w:p>
    <w:p w14:paraId="7069558B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3)  rozróżnia rodzaje i elementy instalacji budowlanych;</w:t>
      </w:r>
    </w:p>
    <w:p w14:paraId="1403A824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4)  rozpoznaje materiały budowlane i określa ich zastosowanie;</w:t>
      </w:r>
    </w:p>
    <w:p w14:paraId="6B561D41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5)  przestrzega zasad sporządzania rysunków budowlanych;</w:t>
      </w:r>
    </w:p>
    <w:p w14:paraId="61AD3EF2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6)  wykonuje szkice robocze;</w:t>
      </w:r>
    </w:p>
    <w:p w14:paraId="4E54BF53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7)  rozróżnia rodzaje i elementy dokumentacji stosowanej w budownictwie;</w:t>
      </w:r>
    </w:p>
    <w:p w14:paraId="243CC532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8)  rozróżnia przyrządy pomiarowe stosowane w robotach budowlanych;</w:t>
      </w:r>
    </w:p>
    <w:p w14:paraId="4A65D42C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9)  przestrzega zasad wykonywania pomiarów związanych z robotami budowlanymi;</w:t>
      </w:r>
    </w:p>
    <w:p w14:paraId="3F8980FD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10)  rozpoznaje elementy zagospodarowania terenu budowy;</w:t>
      </w:r>
    </w:p>
    <w:p w14:paraId="19263E0F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11)  rozróżnia środki transportu stosowane w budownictwie;</w:t>
      </w:r>
    </w:p>
    <w:p w14:paraId="6B277840" w14:textId="77777777" w:rsidR="00C21AD3" w:rsidRP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12)  przestrzega zasad transportu i składowania materiałów budowlanych;</w:t>
      </w:r>
    </w:p>
    <w:p w14:paraId="49F4FFC1" w14:textId="22313B73" w:rsidR="00C36636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13)  rozróżnia   rodzaje  rusztowań  oraz  przestrzega  zasad  ich  montażu,</w:t>
      </w:r>
      <w:r w:rsidR="00C36636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użytkowania i</w:t>
      </w:r>
      <w:r w:rsidR="00C36636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demontażu; </w:t>
      </w:r>
    </w:p>
    <w:p w14:paraId="21B3E17A" w14:textId="31A07CA0" w:rsidR="00C21AD3" w:rsidRDefault="00C36636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14) </w:t>
      </w:r>
      <w:r w:rsidR="00C21AD3"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przestrzega zasad sporządzania bilansu powietrza w pomieszczeniach;</w:t>
      </w:r>
    </w:p>
    <w:p w14:paraId="01E4AA86" w14:textId="1E530205" w:rsid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1</w:t>
      </w:r>
      <w:r w:rsidR="00C36636">
        <w:rPr>
          <w:rFonts w:ascii="Arial" w:eastAsiaTheme="minorHAnsi" w:hAnsi="Arial" w:cs="Arial"/>
          <w:color w:val="auto"/>
          <w:sz w:val="20"/>
          <w:szCs w:val="20"/>
          <w:lang w:eastAsia="en-US"/>
        </w:rPr>
        <w:t>5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) </w:t>
      </w: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rozróżnia rodzaje przewodów kominowych w obiektach budowlanych;</w:t>
      </w:r>
    </w:p>
    <w:p w14:paraId="0BAEF222" w14:textId="03998916" w:rsid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1</w:t>
      </w:r>
      <w:r w:rsidR="00C36636">
        <w:rPr>
          <w:rFonts w:ascii="Arial" w:eastAsiaTheme="minorHAnsi" w:hAnsi="Arial" w:cs="Arial"/>
          <w:color w:val="auto"/>
          <w:sz w:val="20"/>
          <w:szCs w:val="20"/>
          <w:lang w:eastAsia="en-US"/>
        </w:rPr>
        <w:t>6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) </w:t>
      </w: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stosuje programy komputerowe wspomagające wykonywanie zadań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;</w:t>
      </w:r>
    </w:p>
    <w:p w14:paraId="7CA57B70" w14:textId="343AC41D" w:rsid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1</w:t>
      </w:r>
      <w:r w:rsidR="00C36636">
        <w:rPr>
          <w:rFonts w:ascii="Arial" w:eastAsiaTheme="minorHAnsi" w:hAnsi="Arial" w:cs="Arial"/>
          <w:color w:val="auto"/>
          <w:sz w:val="20"/>
          <w:szCs w:val="20"/>
          <w:lang w:eastAsia="en-US"/>
        </w:rPr>
        <w:t>7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) </w:t>
      </w: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rozróżnia rodzaje paliw i określa ich właściwości;</w:t>
      </w:r>
    </w:p>
    <w:p w14:paraId="65E65476" w14:textId="1AE3ED7C" w:rsidR="00C21AD3" w:rsidRDefault="00C21AD3" w:rsidP="00AE2DD9">
      <w:pPr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1</w:t>
      </w:r>
      <w:r w:rsidR="00C36636">
        <w:rPr>
          <w:rFonts w:ascii="Arial" w:eastAsiaTheme="minorHAnsi" w:hAnsi="Arial" w:cs="Arial"/>
          <w:color w:val="auto"/>
          <w:sz w:val="20"/>
          <w:szCs w:val="20"/>
          <w:lang w:eastAsia="en-US"/>
        </w:rPr>
        <w:t>8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) </w:t>
      </w:r>
      <w:r w:rsidRPr="00C21AD3">
        <w:rPr>
          <w:rFonts w:ascii="Arial" w:eastAsiaTheme="minorHAnsi" w:hAnsi="Arial" w:cs="Arial"/>
          <w:color w:val="auto"/>
          <w:sz w:val="20"/>
          <w:szCs w:val="20"/>
          <w:lang w:eastAsia="en-US"/>
        </w:rPr>
        <w:t>wyjaśnia procesy zachodzące podczas spalania paliw</w:t>
      </w:r>
      <w:r>
        <w:rPr>
          <w:rFonts w:ascii="Arial" w:eastAsiaTheme="minorHAnsi" w:hAnsi="Arial" w:cs="Arial"/>
          <w:color w:val="auto"/>
          <w:sz w:val="20"/>
          <w:szCs w:val="20"/>
          <w:lang w:eastAsia="en-US"/>
        </w:rPr>
        <w:t>.</w:t>
      </w:r>
    </w:p>
    <w:p w14:paraId="6944281A" w14:textId="77777777" w:rsidR="0039528A" w:rsidRPr="00EF498B" w:rsidRDefault="0039528A" w:rsidP="00AE2DD9">
      <w:pPr>
        <w:rPr>
          <w:rFonts w:ascii="Arial" w:hAnsi="Arial" w:cs="Arial"/>
          <w:color w:val="auto"/>
          <w:sz w:val="20"/>
          <w:szCs w:val="20"/>
        </w:rPr>
      </w:pPr>
    </w:p>
    <w:bookmarkEnd w:id="7"/>
    <w:p w14:paraId="64320EED" w14:textId="5B125DE4" w:rsidR="00B54AAF" w:rsidRPr="00EF498B" w:rsidRDefault="00B54AAF" w:rsidP="00AE2DD9">
      <w:pPr>
        <w:rPr>
          <w:rFonts w:ascii="Arial" w:hAnsi="Arial" w:cs="Arial"/>
          <w:b/>
          <w:bCs/>
          <w:color w:val="auto"/>
          <w:sz w:val="20"/>
          <w:szCs w:val="20"/>
          <w:u w:val="single"/>
        </w:rPr>
      </w:pPr>
      <w:r w:rsidRPr="00EF498B">
        <w:rPr>
          <w:rFonts w:ascii="Arial" w:hAnsi="Arial" w:cs="Arial"/>
          <w:b/>
          <w:bCs/>
          <w:color w:val="auto"/>
          <w:sz w:val="20"/>
          <w:szCs w:val="20"/>
          <w:u w:val="single"/>
        </w:rPr>
        <w:t xml:space="preserve">4.2 Wiedza i umiejętności zawodowe w zawodzie </w:t>
      </w:r>
      <w:r w:rsidR="00C36636">
        <w:rPr>
          <w:rFonts w:ascii="Arial" w:hAnsi="Arial" w:cs="Arial"/>
          <w:b/>
          <w:bCs/>
          <w:color w:val="auto"/>
          <w:sz w:val="20"/>
          <w:szCs w:val="20"/>
          <w:u w:val="single"/>
        </w:rPr>
        <w:t>kominiarz</w:t>
      </w:r>
    </w:p>
    <w:p w14:paraId="539AA2BA" w14:textId="1591B40B" w:rsidR="00F86A97" w:rsidRPr="00EF498B" w:rsidRDefault="00F86A97" w:rsidP="00AE2DD9">
      <w:pPr>
        <w:rPr>
          <w:rFonts w:ascii="Arial" w:hAnsi="Arial" w:cs="Arial"/>
          <w:b/>
          <w:color w:val="auto"/>
          <w:sz w:val="20"/>
          <w:szCs w:val="20"/>
        </w:rPr>
      </w:pPr>
    </w:p>
    <w:tbl>
      <w:tblPr>
        <w:tblStyle w:val="Tabela-Siatka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969"/>
        <w:gridCol w:w="5098"/>
      </w:tblGrid>
      <w:tr w:rsidR="00EF498B" w:rsidRPr="00EF498B" w14:paraId="3174E867" w14:textId="77777777" w:rsidTr="008A60B6">
        <w:trPr>
          <w:trHeight w:val="623"/>
        </w:trPr>
        <w:tc>
          <w:tcPr>
            <w:tcW w:w="9067" w:type="dxa"/>
            <w:gridSpan w:val="2"/>
            <w:shd w:val="clear" w:color="auto" w:fill="E7E6E6" w:themeFill="background2"/>
            <w:vAlign w:val="center"/>
          </w:tcPr>
          <w:p w14:paraId="6E619A9A" w14:textId="63C83A70" w:rsidR="0076030E" w:rsidRPr="00EF498B" w:rsidRDefault="00071D3D" w:rsidP="00217B7B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bookmarkStart w:id="8" w:name="_Hlk183774526"/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E</w:t>
            </w:r>
            <w:r w:rsidR="0076030E"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fekty uczenia się w zestawach</w:t>
            </w:r>
          </w:p>
        </w:tc>
      </w:tr>
      <w:tr w:rsidR="00EF498B" w:rsidRPr="00EF498B" w14:paraId="52CA7DC6" w14:textId="77777777" w:rsidTr="008A60B6">
        <w:trPr>
          <w:trHeight w:val="561"/>
        </w:trPr>
        <w:tc>
          <w:tcPr>
            <w:tcW w:w="3969" w:type="dxa"/>
            <w:shd w:val="clear" w:color="auto" w:fill="E7E6E6" w:themeFill="background2"/>
            <w:vAlign w:val="center"/>
          </w:tcPr>
          <w:p w14:paraId="6D0484F7" w14:textId="77777777" w:rsidR="00F6744B" w:rsidRPr="00EF498B" w:rsidRDefault="0076030E" w:rsidP="00217B7B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Zestaw efektów uczenia się </w:t>
            </w:r>
          </w:p>
        </w:tc>
        <w:tc>
          <w:tcPr>
            <w:tcW w:w="5098" w:type="dxa"/>
            <w:vAlign w:val="center"/>
          </w:tcPr>
          <w:p w14:paraId="616DF7DB" w14:textId="489FE9A5" w:rsidR="00F6744B" w:rsidRPr="00EF498B" w:rsidRDefault="0076030E" w:rsidP="003428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EF498B">
              <w:rPr>
                <w:rFonts w:ascii="Arial" w:hAnsi="Arial" w:cs="Arial"/>
                <w:color w:val="auto"/>
                <w:sz w:val="20"/>
                <w:szCs w:val="20"/>
              </w:rPr>
              <w:t>1.</w:t>
            </w:r>
            <w:r w:rsidR="00342A7C" w:rsidRPr="00EF498B">
              <w:rPr>
                <w:color w:val="auto"/>
              </w:rPr>
              <w:t xml:space="preserve"> </w:t>
            </w:r>
            <w:r w:rsidR="009413D3" w:rsidRPr="009413D3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Podstawy </w:t>
            </w:r>
            <w:r w:rsidR="009C6B0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budownictwa</w:t>
            </w:r>
          </w:p>
        </w:tc>
      </w:tr>
      <w:tr w:rsidR="00EF498B" w:rsidRPr="00EF498B" w14:paraId="4734AADB" w14:textId="77777777" w:rsidTr="00B83BF1">
        <w:trPr>
          <w:trHeight w:val="43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3D480061" w14:textId="77777777" w:rsidR="00F6744B" w:rsidRPr="00EF498B" w:rsidRDefault="0076030E" w:rsidP="00B83BF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0E434EDA" w14:textId="77777777" w:rsidR="00F6744B" w:rsidRPr="00EF498B" w:rsidRDefault="0076030E" w:rsidP="00B83BF1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F498B" w:rsidRPr="00EF498B" w14:paraId="43D72F2F" w14:textId="77777777" w:rsidTr="00203746">
        <w:trPr>
          <w:trHeight w:val="1880"/>
        </w:trPr>
        <w:tc>
          <w:tcPr>
            <w:tcW w:w="3969" w:type="dxa"/>
          </w:tcPr>
          <w:p w14:paraId="44F40C76" w14:textId="6D051C3C" w:rsidR="00CD44B1" w:rsidRPr="00EF498B" w:rsidRDefault="009C773C" w:rsidP="009413D3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rodzaje i elementy obiektów budowlanych</w:t>
            </w:r>
          </w:p>
        </w:tc>
        <w:tc>
          <w:tcPr>
            <w:tcW w:w="5098" w:type="dxa"/>
          </w:tcPr>
          <w:p w14:paraId="598E83E3" w14:textId="4A4F97E5" w:rsidR="009C773C" w:rsidRPr="009C773C" w:rsidRDefault="009C773C" w:rsidP="009C773C">
            <w:pPr>
              <w:pStyle w:val="Akapitzlist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klasyfikuje obiekty budowlane</w:t>
            </w:r>
          </w:p>
          <w:p w14:paraId="4B667B4C" w14:textId="21488232" w:rsidR="009C773C" w:rsidRPr="009C773C" w:rsidRDefault="009C773C" w:rsidP="009C773C">
            <w:pPr>
              <w:pStyle w:val="Akapitzlist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rodzaje obiektów budowlanych</w:t>
            </w:r>
          </w:p>
          <w:p w14:paraId="3594F8AA" w14:textId="3D137B80" w:rsidR="009C773C" w:rsidRPr="009C773C" w:rsidRDefault="009C773C" w:rsidP="009C773C">
            <w:pPr>
              <w:pStyle w:val="Akapitzlist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wymienia i rozpoznaje podstawowe elementy budynku</w:t>
            </w:r>
          </w:p>
          <w:p w14:paraId="39F58658" w14:textId="199C5EA3" w:rsidR="009C773C" w:rsidRPr="009C773C" w:rsidRDefault="009C773C" w:rsidP="009C773C">
            <w:pPr>
              <w:pStyle w:val="Akapitzlist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rozróżnia konstrukcyjne i niekonstrukcyjne elementy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budynku</w:t>
            </w:r>
          </w:p>
          <w:p w14:paraId="618EF198" w14:textId="6111DA65" w:rsidR="00203746" w:rsidRPr="00203746" w:rsidRDefault="009C773C" w:rsidP="00203746">
            <w:pPr>
              <w:pStyle w:val="Akapitzlist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funkcje elementów konstrukcyjnych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i niekonstrukcyjnych budynku</w:t>
            </w:r>
          </w:p>
        </w:tc>
      </w:tr>
      <w:tr w:rsidR="00EF498B" w:rsidRPr="00EF498B" w14:paraId="1B063BE3" w14:textId="77777777" w:rsidTr="00203746">
        <w:trPr>
          <w:trHeight w:val="2063"/>
        </w:trPr>
        <w:tc>
          <w:tcPr>
            <w:tcW w:w="3969" w:type="dxa"/>
          </w:tcPr>
          <w:p w14:paraId="1D12D7A3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konstrukcje obiektów</w:t>
            </w:r>
          </w:p>
          <w:p w14:paraId="73BDB417" w14:textId="76E743EE" w:rsidR="00C45BB9" w:rsidRPr="00EF498B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budowlanych i technologie ich wykonania</w:t>
            </w:r>
          </w:p>
        </w:tc>
        <w:tc>
          <w:tcPr>
            <w:tcW w:w="5098" w:type="dxa"/>
          </w:tcPr>
          <w:p w14:paraId="61138E0B" w14:textId="19D3CBEC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klasyfikuje układy konstrukcyjne budynków</w:t>
            </w:r>
          </w:p>
          <w:p w14:paraId="463D1F6D" w14:textId="62D2F1B1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rozróżnia i opisuje konstrukcje obiektów budowlanych</w:t>
            </w:r>
          </w:p>
          <w:p w14:paraId="31EB73DD" w14:textId="66431AF6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technologie wykonania konstrukcji</w:t>
            </w:r>
          </w:p>
          <w:p w14:paraId="30C8A1E7" w14:textId="77777777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budowlanych</w:t>
            </w:r>
          </w:p>
          <w:p w14:paraId="1BF7F2BD" w14:textId="54825021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technologie wznoszenia konstrukcji</w:t>
            </w:r>
          </w:p>
          <w:p w14:paraId="1227EBA5" w14:textId="77777777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budowlanych</w:t>
            </w:r>
          </w:p>
          <w:p w14:paraId="4FB2D79B" w14:textId="1F11C142" w:rsidR="00C45BB9" w:rsidRPr="00203746" w:rsidRDefault="009C773C" w:rsidP="009413D3">
            <w:pPr>
              <w:pStyle w:val="Akapitzlist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rozróżnia etapy wykonania budynku</w:t>
            </w:r>
          </w:p>
        </w:tc>
      </w:tr>
      <w:tr w:rsidR="00EF498B" w:rsidRPr="00EF498B" w14:paraId="0F786B4A" w14:textId="77777777" w:rsidTr="00457296">
        <w:trPr>
          <w:trHeight w:val="1840"/>
        </w:trPr>
        <w:tc>
          <w:tcPr>
            <w:tcW w:w="3969" w:type="dxa"/>
          </w:tcPr>
          <w:p w14:paraId="72924581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rodzaje gruntów</w:t>
            </w:r>
          </w:p>
          <w:p w14:paraId="2B2662C4" w14:textId="115A5428" w:rsidR="00CD44B1" w:rsidRPr="00EF498B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budowlanych i robót ziemnych</w:t>
            </w:r>
          </w:p>
        </w:tc>
        <w:tc>
          <w:tcPr>
            <w:tcW w:w="5098" w:type="dxa"/>
          </w:tcPr>
          <w:p w14:paraId="79D219AE" w14:textId="77777777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klasyfikuje grunty budowlane</w:t>
            </w:r>
          </w:p>
          <w:p w14:paraId="0C302485" w14:textId="4157CE2D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cechy gruntu budowlanego umożliwiające</w:t>
            </w:r>
          </w:p>
          <w:p w14:paraId="2DF5C2FB" w14:textId="77777777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posadowienie na nim budynku</w:t>
            </w:r>
          </w:p>
          <w:p w14:paraId="4845E7A8" w14:textId="015EE47E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właściwości gruntów budowlanych</w:t>
            </w:r>
          </w:p>
          <w:p w14:paraId="50C88440" w14:textId="03BA71E4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rodzaje gruntów budowlanych na podstawie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ich właściwości</w:t>
            </w:r>
          </w:p>
          <w:p w14:paraId="3786775F" w14:textId="2F029DE5" w:rsidR="009C773C" w:rsidRPr="009C773C" w:rsidRDefault="009C773C" w:rsidP="009C773C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rozróżnia rodzaje wykopów</w:t>
            </w:r>
          </w:p>
          <w:p w14:paraId="7AA7B930" w14:textId="0A30A34D" w:rsidR="00CD44B1" w:rsidRPr="009C773C" w:rsidRDefault="009C773C" w:rsidP="009C773C">
            <w:pPr>
              <w:pStyle w:val="Akapitzlist"/>
              <w:numPr>
                <w:ilvl w:val="0"/>
                <w:numId w:val="16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rozróżnia maszyny stosowane w robotach ziemnych</w:t>
            </w:r>
          </w:p>
        </w:tc>
      </w:tr>
      <w:tr w:rsidR="00EF498B" w:rsidRPr="00EF498B" w14:paraId="2E4C708C" w14:textId="77777777" w:rsidTr="00551117">
        <w:trPr>
          <w:trHeight w:val="1380"/>
        </w:trPr>
        <w:tc>
          <w:tcPr>
            <w:tcW w:w="3969" w:type="dxa"/>
          </w:tcPr>
          <w:p w14:paraId="4E422795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wyroby budowlane, określa ich</w:t>
            </w:r>
          </w:p>
          <w:p w14:paraId="17AFDB87" w14:textId="5AF558BE" w:rsidR="00CD44B1" w:rsidRPr="00EF498B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zastosowanie i zasady składowania</w:t>
            </w:r>
          </w:p>
        </w:tc>
        <w:tc>
          <w:tcPr>
            <w:tcW w:w="5098" w:type="dxa"/>
          </w:tcPr>
          <w:p w14:paraId="6B201FA6" w14:textId="77777777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klasyfikuje wyroby budowlane ze względu na ich</w:t>
            </w:r>
          </w:p>
          <w:p w14:paraId="4A6B1C77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zastosowanie</w:t>
            </w:r>
          </w:p>
          <w:p w14:paraId="0A2FD022" w14:textId="5CC7A510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wymienia i rozróżnia właściwości fizyczne,</w:t>
            </w:r>
          </w:p>
          <w:p w14:paraId="67506617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mechaniczne i chemiczne wyrobów budowlanych</w:t>
            </w:r>
          </w:p>
          <w:p w14:paraId="7292D558" w14:textId="559A2DD7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wyroby budowlane stosowane w robotach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budowlanych</w:t>
            </w:r>
          </w:p>
          <w:p w14:paraId="060F9286" w14:textId="6E0B8491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dobiera wyroby budowlane w zależności od</w:t>
            </w:r>
          </w:p>
          <w:p w14:paraId="1E74D468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zastosowanej technologii</w:t>
            </w:r>
          </w:p>
          <w:p w14:paraId="03055654" w14:textId="2F4170A7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zasady składowania i przechowywania</w:t>
            </w:r>
          </w:p>
          <w:p w14:paraId="50858BAE" w14:textId="7ECD7EFF" w:rsidR="00CD44B1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wyrobów budowlanych</w:t>
            </w:r>
          </w:p>
        </w:tc>
      </w:tr>
      <w:tr w:rsidR="00EF498B" w:rsidRPr="00EF498B" w14:paraId="7541D490" w14:textId="77777777" w:rsidTr="00203746">
        <w:trPr>
          <w:trHeight w:val="1322"/>
        </w:trPr>
        <w:tc>
          <w:tcPr>
            <w:tcW w:w="3969" w:type="dxa"/>
          </w:tcPr>
          <w:p w14:paraId="4D63B335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rodzaje i elementy instalacji</w:t>
            </w:r>
          </w:p>
          <w:p w14:paraId="1C0D7ACE" w14:textId="04DED9D1" w:rsidR="00CD44B1" w:rsidRPr="00EF498B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budowlanych</w:t>
            </w:r>
          </w:p>
        </w:tc>
        <w:tc>
          <w:tcPr>
            <w:tcW w:w="5098" w:type="dxa"/>
          </w:tcPr>
          <w:p w14:paraId="305BA0EC" w14:textId="77777777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wymienia rodzaje instalacji budowlanych</w:t>
            </w:r>
          </w:p>
          <w:p w14:paraId="463943A4" w14:textId="2EF7E915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instalacje budowlane</w:t>
            </w:r>
          </w:p>
          <w:p w14:paraId="1DE4D67A" w14:textId="36257DC1" w:rsidR="009C773C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zastosowanie instalacji budowlanych</w:t>
            </w:r>
          </w:p>
          <w:p w14:paraId="4C2CFF10" w14:textId="4BBB8886" w:rsidR="00CD44B1" w:rsidRPr="009C773C" w:rsidRDefault="009C773C" w:rsidP="009C773C">
            <w:pPr>
              <w:pStyle w:val="Akapitzlist"/>
              <w:numPr>
                <w:ilvl w:val="0"/>
                <w:numId w:val="17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elementy instalacji budowlanych i określa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ich funkcje</w:t>
            </w:r>
          </w:p>
        </w:tc>
      </w:tr>
      <w:tr w:rsidR="009413D3" w:rsidRPr="00EF498B" w14:paraId="07D65ACB" w14:textId="77777777" w:rsidTr="009413D3">
        <w:trPr>
          <w:trHeight w:val="1116"/>
        </w:trPr>
        <w:tc>
          <w:tcPr>
            <w:tcW w:w="3969" w:type="dxa"/>
          </w:tcPr>
          <w:p w14:paraId="0809FD29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przyrządy pomiarowe w robotach</w:t>
            </w:r>
          </w:p>
          <w:p w14:paraId="3AB93B0E" w14:textId="0241D05C" w:rsidR="009413D3" w:rsidRPr="009413D3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budowlanych</w:t>
            </w:r>
          </w:p>
        </w:tc>
        <w:tc>
          <w:tcPr>
            <w:tcW w:w="5098" w:type="dxa"/>
          </w:tcPr>
          <w:p w14:paraId="7B172F51" w14:textId="732EFB69" w:rsidR="009C773C" w:rsidRPr="009C773C" w:rsidRDefault="009C773C" w:rsidP="009C773C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wymienia i rozróżnia przyrządy pomiarowe stosowane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 robotach budowlanych</w:t>
            </w:r>
          </w:p>
          <w:p w14:paraId="02BB8C1A" w14:textId="100B5361" w:rsidR="009C773C" w:rsidRPr="009C773C" w:rsidRDefault="009C773C" w:rsidP="009C773C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wyjaśnia zastosowanie poszczególnych przyrządów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pomiarowych</w:t>
            </w:r>
          </w:p>
          <w:p w14:paraId="74DA8520" w14:textId="31A2EA36" w:rsidR="009C773C" w:rsidRPr="009C773C" w:rsidRDefault="009C773C" w:rsidP="009C773C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dobiera przyrządy pomiarowe do określonych robót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budowlanych</w:t>
            </w:r>
          </w:p>
          <w:p w14:paraId="6F1B5D47" w14:textId="468B82D6" w:rsidR="009413D3" w:rsidRPr="009C773C" w:rsidRDefault="009C773C" w:rsidP="009C773C">
            <w:pPr>
              <w:pStyle w:val="Akapitzlist"/>
              <w:numPr>
                <w:ilvl w:val="0"/>
                <w:numId w:val="18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wykonuje pomiary związane z określonymi robotami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budowlanymi z zastosowaniem odpowiednich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przyrządów pomiarowych</w:t>
            </w:r>
          </w:p>
        </w:tc>
      </w:tr>
      <w:tr w:rsidR="009413D3" w:rsidRPr="00EF498B" w14:paraId="70285505" w14:textId="77777777" w:rsidTr="009413D3">
        <w:trPr>
          <w:trHeight w:val="1104"/>
        </w:trPr>
        <w:tc>
          <w:tcPr>
            <w:tcW w:w="3969" w:type="dxa"/>
          </w:tcPr>
          <w:p w14:paraId="06948FDE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elementy zagospodarowania</w:t>
            </w:r>
          </w:p>
          <w:p w14:paraId="1EF85D88" w14:textId="0C5FF265" w:rsidR="009413D3" w:rsidRPr="009413D3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terenu budowy</w:t>
            </w:r>
          </w:p>
        </w:tc>
        <w:tc>
          <w:tcPr>
            <w:tcW w:w="5098" w:type="dxa"/>
          </w:tcPr>
          <w:p w14:paraId="7A8E751E" w14:textId="3972A2DE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i wymienia elementy zagospodarowania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terenu budowy</w:t>
            </w:r>
          </w:p>
          <w:p w14:paraId="463005CC" w14:textId="60D713A5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usytuowanie poszczególnych elementów</w:t>
            </w:r>
          </w:p>
          <w:p w14:paraId="3B5B2D5D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zagospodarowania terenu budowy</w:t>
            </w:r>
          </w:p>
          <w:p w14:paraId="33E822DA" w14:textId="1FE478FB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funkcje poszczególnych elementów</w:t>
            </w:r>
          </w:p>
          <w:p w14:paraId="3928E00E" w14:textId="6B8DC568" w:rsidR="009413D3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zagospodarowania terenu budowy</w:t>
            </w:r>
          </w:p>
        </w:tc>
      </w:tr>
      <w:tr w:rsidR="009413D3" w:rsidRPr="00EF498B" w14:paraId="4B74B833" w14:textId="77777777" w:rsidTr="004704F2">
        <w:trPr>
          <w:trHeight w:val="1410"/>
        </w:trPr>
        <w:tc>
          <w:tcPr>
            <w:tcW w:w="3969" w:type="dxa"/>
          </w:tcPr>
          <w:p w14:paraId="64E49A3F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środki transportu stosowane</w:t>
            </w:r>
          </w:p>
          <w:p w14:paraId="597587A6" w14:textId="30FE5C1F" w:rsidR="009413D3" w:rsidRPr="009413D3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 budownictwie</w:t>
            </w:r>
          </w:p>
        </w:tc>
        <w:tc>
          <w:tcPr>
            <w:tcW w:w="5098" w:type="dxa"/>
          </w:tcPr>
          <w:p w14:paraId="444BE759" w14:textId="77777777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klasyfikuje środki transportu stosowane w</w:t>
            </w:r>
          </w:p>
          <w:p w14:paraId="2EF71388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budownictwie</w:t>
            </w:r>
          </w:p>
          <w:p w14:paraId="56AE2D92" w14:textId="58BC8E82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wymienia i rozpoznaje środki transportu wewnętrznego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stosowane na terenie budowy</w:t>
            </w:r>
          </w:p>
          <w:p w14:paraId="5B6A61FB" w14:textId="2558E653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wymienia i rozpoznaje środki transportu zewnętrznego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stosowane w budownictwie</w:t>
            </w:r>
          </w:p>
          <w:p w14:paraId="1B3DC45C" w14:textId="7B9A3410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wymienia urządzenia do transportu pionowego i</w:t>
            </w:r>
          </w:p>
          <w:p w14:paraId="2BA2BFA9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poziomego</w:t>
            </w:r>
          </w:p>
          <w:p w14:paraId="0CE1BF4E" w14:textId="6B1A4AB4" w:rsidR="009413D3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zasady transportu wewnętrznego na terenie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budowy</w:t>
            </w:r>
          </w:p>
        </w:tc>
      </w:tr>
      <w:tr w:rsidR="009C773C" w:rsidRPr="00EF498B" w14:paraId="584E30CD" w14:textId="77777777" w:rsidTr="004704F2">
        <w:trPr>
          <w:trHeight w:val="1410"/>
        </w:trPr>
        <w:tc>
          <w:tcPr>
            <w:tcW w:w="3969" w:type="dxa"/>
          </w:tcPr>
          <w:p w14:paraId="6C008DD4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rodzaje rusztowań</w:t>
            </w:r>
          </w:p>
          <w:p w14:paraId="6C4DF97F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stosowanych w budownictwie i</w:t>
            </w:r>
          </w:p>
          <w:p w14:paraId="0E830629" w14:textId="0669642B" w:rsidR="009C773C" w:rsidRPr="009413D3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przestrzega zasad ich eksploatacji</w:t>
            </w:r>
          </w:p>
        </w:tc>
        <w:tc>
          <w:tcPr>
            <w:tcW w:w="5098" w:type="dxa"/>
          </w:tcPr>
          <w:p w14:paraId="4BA2208E" w14:textId="77777777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klasyfikuje rusztowania stosowane w budownictwie</w:t>
            </w:r>
          </w:p>
          <w:p w14:paraId="7E25C3CE" w14:textId="0798C3C5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rodzaje rusztowań stosowanych w robotach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budowlanych</w:t>
            </w:r>
          </w:p>
          <w:p w14:paraId="09D5B704" w14:textId="62E4864E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zastosowanie rusztowań w robotach</w:t>
            </w:r>
          </w:p>
          <w:p w14:paraId="66DACD9F" w14:textId="77777777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budowlanych</w:t>
            </w:r>
          </w:p>
          <w:p w14:paraId="730F3D4D" w14:textId="65D54B33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rozpoznaje elementy rusztowań</w:t>
            </w:r>
          </w:p>
          <w:p w14:paraId="2AAFAC6F" w14:textId="0D8F301A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opisuje i stosuje zasady eksploatacji rusztowań</w:t>
            </w:r>
          </w:p>
          <w:p w14:paraId="5BE519EA" w14:textId="66A78A38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wymagania bezpieczeństwa i higieny pracy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przy wykonywaniu prac szczególnie niebezpiecznych</w:t>
            </w:r>
          </w:p>
          <w:p w14:paraId="7F201B1E" w14:textId="35F7ED1C" w:rsidR="009C773C" w:rsidRPr="009C773C" w:rsidRDefault="009C773C" w:rsidP="009C773C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środki zabezpieczające stosowane przy</w:t>
            </w:r>
          </w:p>
          <w:p w14:paraId="53900CF7" w14:textId="0DBD4A6F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eksploatacji rusztowań</w:t>
            </w:r>
          </w:p>
        </w:tc>
      </w:tr>
      <w:tr w:rsidR="009C773C" w:rsidRPr="00EF498B" w14:paraId="06915FCD" w14:textId="77777777" w:rsidTr="004704F2">
        <w:trPr>
          <w:trHeight w:val="1410"/>
        </w:trPr>
        <w:tc>
          <w:tcPr>
            <w:tcW w:w="3969" w:type="dxa"/>
          </w:tcPr>
          <w:p w14:paraId="4E887B4F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podstawowe pojęcia</w:t>
            </w:r>
          </w:p>
          <w:p w14:paraId="64EF714B" w14:textId="77777777" w:rsidR="009C773C" w:rsidRPr="009C773C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mechaniki i wytrzymałości materiałów</w:t>
            </w:r>
          </w:p>
          <w:p w14:paraId="22A858E1" w14:textId="50DA4427" w:rsidR="009C773C" w:rsidRPr="009413D3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 odniesieniu do konstrukcji rusztowań</w:t>
            </w:r>
          </w:p>
        </w:tc>
        <w:tc>
          <w:tcPr>
            <w:tcW w:w="5098" w:type="dxa"/>
          </w:tcPr>
          <w:p w14:paraId="7707F5B4" w14:textId="77777777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omawia rodzaje sił wewnętrznych występujących</w:t>
            </w:r>
          </w:p>
          <w:p w14:paraId="0769EEC2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 elementach konstrukcji rusztowania</w:t>
            </w:r>
          </w:p>
          <w:p w14:paraId="46020B5D" w14:textId="1C11D16A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omawia zależność nośności elementów rusztowań od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czynników wewnętrznych (np. geometria,</w:t>
            </w:r>
          </w:p>
          <w:p w14:paraId="577ACA6C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wzmocnienia) i zewnętrznych (np. obciążenia)</w:t>
            </w:r>
          </w:p>
          <w:p w14:paraId="1CB470B2" w14:textId="6FABCBA9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określa i omawia zasady dopuszczalnych obciążeń</w:t>
            </w:r>
          </w:p>
          <w:p w14:paraId="51541FE0" w14:textId="77777777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użytkowych</w:t>
            </w:r>
          </w:p>
          <w:p w14:paraId="2357AB98" w14:textId="3ACA7049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wykonuje i omawia szkic zabudowy rusztowań</w:t>
            </w:r>
          </w:p>
          <w:p w14:paraId="755EAA2D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zawierający rzuty i widoki (plan montażu)</w:t>
            </w:r>
          </w:p>
          <w:p w14:paraId="2F666730" w14:textId="04CC1AA4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wykonuje szkic montażowy rusztowania</w:t>
            </w:r>
          </w:p>
        </w:tc>
      </w:tr>
      <w:tr w:rsidR="009C773C" w:rsidRPr="00EF498B" w14:paraId="0C8F70BB" w14:textId="77777777" w:rsidTr="004704F2">
        <w:trPr>
          <w:trHeight w:val="1410"/>
        </w:trPr>
        <w:tc>
          <w:tcPr>
            <w:tcW w:w="3969" w:type="dxa"/>
          </w:tcPr>
          <w:p w14:paraId="716B2461" w14:textId="03613A83" w:rsidR="009C773C" w:rsidRPr="009413D3" w:rsidRDefault="009C773C" w:rsidP="009C77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przestrzega zasad sporządzania rysunków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C773C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budowlanych</w:t>
            </w:r>
          </w:p>
        </w:tc>
        <w:tc>
          <w:tcPr>
            <w:tcW w:w="5098" w:type="dxa"/>
          </w:tcPr>
          <w:p w14:paraId="2B236E84" w14:textId="77777777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rozróżnia rodzaje rysunków budowlanych</w:t>
            </w:r>
          </w:p>
          <w:p w14:paraId="0953757B" w14:textId="19FABE7B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stosuje zasady wykonywania rysunków technicznych</w:t>
            </w:r>
          </w:p>
          <w:p w14:paraId="61CE93A6" w14:textId="3818B154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rozróżnia oznaczenia graficzne stosowane na</w:t>
            </w:r>
          </w:p>
          <w:p w14:paraId="4D032856" w14:textId="77777777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rysunkach budowlanych i stosuje je</w:t>
            </w:r>
          </w:p>
          <w:p w14:paraId="0D2F4DB4" w14:textId="2E158702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sporządza szkice i proste rysunki techniczne</w:t>
            </w:r>
          </w:p>
          <w:p w14:paraId="6AC4996D" w14:textId="58FD9083" w:rsidR="009C773C" w:rsidRPr="009C773C" w:rsidRDefault="009C773C" w:rsidP="009C773C">
            <w:pPr>
              <w:pStyle w:val="Akapitzlist"/>
              <w:numPr>
                <w:ilvl w:val="0"/>
                <w:numId w:val="20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wykonuje rzuty i przekroje obiektów i elementów</w:t>
            </w:r>
          </w:p>
          <w:p w14:paraId="365F9978" w14:textId="133EDCCB" w:rsidR="009C773C" w:rsidRPr="009C773C" w:rsidRDefault="009C773C" w:rsidP="009C773C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C773C">
              <w:rPr>
                <w:rFonts w:ascii="Arial" w:hAnsi="Arial" w:cs="Arial"/>
                <w:color w:val="auto"/>
                <w:sz w:val="20"/>
                <w:szCs w:val="20"/>
              </w:rPr>
              <w:t>budowlanych</w:t>
            </w:r>
          </w:p>
        </w:tc>
      </w:tr>
      <w:tr w:rsidR="009C773C" w:rsidRPr="00EF498B" w14:paraId="1A27DF8D" w14:textId="77777777" w:rsidTr="004704F2">
        <w:trPr>
          <w:trHeight w:val="1410"/>
        </w:trPr>
        <w:tc>
          <w:tcPr>
            <w:tcW w:w="3969" w:type="dxa"/>
          </w:tcPr>
          <w:p w14:paraId="7B83E2F1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rodzaje i elementy dokumentacji</w:t>
            </w:r>
          </w:p>
          <w:p w14:paraId="2973FA03" w14:textId="0DA62699" w:rsidR="009C773C" w:rsidRPr="009413D3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stosowanej w budownictwie</w:t>
            </w:r>
          </w:p>
        </w:tc>
        <w:tc>
          <w:tcPr>
            <w:tcW w:w="5098" w:type="dxa"/>
          </w:tcPr>
          <w:p w14:paraId="6F9945F2" w14:textId="77777777" w:rsidR="00203746" w:rsidRPr="00203746" w:rsidRDefault="00203746" w:rsidP="00203746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rozpoznaje rodzaje dokumentacji budowlanej i</w:t>
            </w:r>
          </w:p>
          <w:p w14:paraId="661D4BC0" w14:textId="77777777" w:rsidR="00203746" w:rsidRPr="00203746" w:rsidRDefault="00203746" w:rsidP="00203746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wymienia jej elementy</w:t>
            </w:r>
          </w:p>
          <w:p w14:paraId="0CEFE1E4" w14:textId="545C3DF4" w:rsidR="00203746" w:rsidRPr="00203746" w:rsidRDefault="00203746" w:rsidP="00203746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określa zawartość części opisowej dokumentacji</w:t>
            </w:r>
          </w:p>
          <w:p w14:paraId="69B992D6" w14:textId="77777777" w:rsidR="00203746" w:rsidRPr="00203746" w:rsidRDefault="00203746" w:rsidP="00203746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budowlanej</w:t>
            </w:r>
          </w:p>
          <w:p w14:paraId="0F42FFA0" w14:textId="5347F288" w:rsidR="00203746" w:rsidRPr="00203746" w:rsidRDefault="00203746" w:rsidP="00203746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określa zawartość części rysunkowej dokumentacji</w:t>
            </w:r>
          </w:p>
          <w:p w14:paraId="18555579" w14:textId="77777777" w:rsidR="00203746" w:rsidRPr="00203746" w:rsidRDefault="00203746" w:rsidP="00203746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budowlanej</w:t>
            </w:r>
          </w:p>
          <w:p w14:paraId="741E7BC9" w14:textId="5FF8F96E" w:rsidR="00203746" w:rsidRPr="00203746" w:rsidRDefault="00203746" w:rsidP="00203746">
            <w:pPr>
              <w:pStyle w:val="Akapitzlist"/>
              <w:numPr>
                <w:ilvl w:val="0"/>
                <w:numId w:val="21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rozróżnia rysunki rzutów i przekrojów obiektów</w:t>
            </w:r>
          </w:p>
          <w:p w14:paraId="614B206D" w14:textId="507FC169" w:rsidR="009C773C" w:rsidRPr="00203746" w:rsidRDefault="00203746" w:rsidP="00203746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i elementów budowlanych</w:t>
            </w:r>
          </w:p>
        </w:tc>
      </w:tr>
      <w:tr w:rsidR="009C773C" w:rsidRPr="00EF498B" w14:paraId="721EC7D2" w14:textId="77777777" w:rsidTr="004704F2">
        <w:trPr>
          <w:trHeight w:val="1410"/>
        </w:trPr>
        <w:tc>
          <w:tcPr>
            <w:tcW w:w="3969" w:type="dxa"/>
          </w:tcPr>
          <w:p w14:paraId="52D107A5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zasady wykonywania przedmiaru</w:t>
            </w:r>
          </w:p>
          <w:p w14:paraId="2DDE65B5" w14:textId="381F2B85" w:rsidR="009C773C" w:rsidRPr="009413D3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obmiaru robót</w:t>
            </w:r>
          </w:p>
        </w:tc>
        <w:tc>
          <w:tcPr>
            <w:tcW w:w="5098" w:type="dxa"/>
          </w:tcPr>
          <w:p w14:paraId="5BBE6E4E" w14:textId="77777777" w:rsidR="00203746" w:rsidRPr="00203746" w:rsidRDefault="00203746" w:rsidP="00203746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określa zasady sporządzania przedmiaru robót</w:t>
            </w:r>
          </w:p>
          <w:p w14:paraId="487EF82B" w14:textId="320993FC" w:rsidR="00203746" w:rsidRPr="00203746" w:rsidRDefault="00203746" w:rsidP="00203746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sporządza przedmiar robót na podstawie dokumentacji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budowlanej</w:t>
            </w:r>
          </w:p>
          <w:p w14:paraId="7DA427B4" w14:textId="779F2C35" w:rsidR="00203746" w:rsidRPr="00203746" w:rsidRDefault="00203746" w:rsidP="00203746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oblicza ilość materiałów, narzędzi, sprzętu i kosztów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pracy na podstawie przedmiaru robót</w:t>
            </w:r>
          </w:p>
          <w:p w14:paraId="1D940E31" w14:textId="084BAAAE" w:rsidR="00203746" w:rsidRPr="00203746" w:rsidRDefault="00203746" w:rsidP="00203746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określa zasady sporządzania obmiaru robót</w:t>
            </w:r>
          </w:p>
          <w:p w14:paraId="47F08B5A" w14:textId="5BA9A1F6" w:rsidR="009C773C" w:rsidRPr="00203746" w:rsidRDefault="00203746" w:rsidP="00203746">
            <w:pPr>
              <w:pStyle w:val="Akapitzlist"/>
              <w:numPr>
                <w:ilvl w:val="0"/>
                <w:numId w:val="22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wykonuje obmiar robót i ich kosztorys</w:t>
            </w:r>
          </w:p>
        </w:tc>
      </w:tr>
      <w:tr w:rsidR="009C773C" w:rsidRPr="00EF498B" w14:paraId="6AF4F599" w14:textId="77777777" w:rsidTr="00203746">
        <w:trPr>
          <w:trHeight w:val="1091"/>
        </w:trPr>
        <w:tc>
          <w:tcPr>
            <w:tcW w:w="3969" w:type="dxa"/>
          </w:tcPr>
          <w:p w14:paraId="7C69DFCB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programy komputerowe</w:t>
            </w:r>
          </w:p>
          <w:p w14:paraId="04BB7AF1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wspomagające wykonywanie zadań</w:t>
            </w:r>
          </w:p>
          <w:p w14:paraId="03EB773E" w14:textId="27681D55" w:rsidR="009C773C" w:rsidRPr="009413D3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zawodowych</w:t>
            </w:r>
          </w:p>
        </w:tc>
        <w:tc>
          <w:tcPr>
            <w:tcW w:w="5098" w:type="dxa"/>
          </w:tcPr>
          <w:p w14:paraId="53ED2EEB" w14:textId="0E3D5E42" w:rsidR="00203746" w:rsidRPr="00203746" w:rsidRDefault="00203746" w:rsidP="00203746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rozpoznaje programy komputerowe wspomagające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wykonywanie zadań zawodowych</w:t>
            </w:r>
          </w:p>
          <w:p w14:paraId="7B4A42E3" w14:textId="17D27C2E" w:rsidR="009C773C" w:rsidRPr="00203746" w:rsidRDefault="00203746" w:rsidP="00203746">
            <w:pPr>
              <w:pStyle w:val="Akapitzlist"/>
              <w:numPr>
                <w:ilvl w:val="0"/>
                <w:numId w:val="23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wykorzystuje programy komputerowe wspomagające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wykonywanie zadań zawodowych</w:t>
            </w:r>
          </w:p>
        </w:tc>
      </w:tr>
      <w:tr w:rsidR="009C773C" w:rsidRPr="00EF498B" w14:paraId="690AA886" w14:textId="77777777" w:rsidTr="004704F2">
        <w:trPr>
          <w:trHeight w:val="1410"/>
        </w:trPr>
        <w:tc>
          <w:tcPr>
            <w:tcW w:w="3969" w:type="dxa"/>
          </w:tcPr>
          <w:p w14:paraId="61089978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rozpoznaje normy i procedury oceny</w:t>
            </w:r>
          </w:p>
          <w:p w14:paraId="21F46F3B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zgodności podczas realizacji zadań</w:t>
            </w:r>
          </w:p>
          <w:p w14:paraId="10CDCEBE" w14:textId="395BEDB8" w:rsidR="009C773C" w:rsidRPr="009413D3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zawodowych</w:t>
            </w:r>
          </w:p>
        </w:tc>
        <w:tc>
          <w:tcPr>
            <w:tcW w:w="5098" w:type="dxa"/>
          </w:tcPr>
          <w:p w14:paraId="256F5D31" w14:textId="77777777" w:rsidR="00203746" w:rsidRPr="00203746" w:rsidRDefault="00203746" w:rsidP="00203746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wymienia cele normalizacji krajowej</w:t>
            </w:r>
          </w:p>
          <w:p w14:paraId="3C56ED4E" w14:textId="5FF23BB7" w:rsidR="00203746" w:rsidRPr="00203746" w:rsidRDefault="00203746" w:rsidP="00203746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podaje definicje i cechy normy</w:t>
            </w:r>
          </w:p>
          <w:p w14:paraId="6DDA8E44" w14:textId="02CF05BA" w:rsidR="00203746" w:rsidRPr="00203746" w:rsidRDefault="00203746" w:rsidP="00203746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rozróżnia oznaczenie normy międzynarodowej,</w:t>
            </w:r>
          </w:p>
          <w:p w14:paraId="7490CB19" w14:textId="77777777" w:rsidR="00203746" w:rsidRPr="00203746" w:rsidRDefault="00203746" w:rsidP="00203746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europejskiej i krajowej</w:t>
            </w:r>
          </w:p>
          <w:p w14:paraId="71CC7CC8" w14:textId="613BD498" w:rsidR="00203746" w:rsidRPr="00203746" w:rsidRDefault="00203746" w:rsidP="00203746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korzysta ze źródeł informacji dotyczących norm i</w:t>
            </w:r>
          </w:p>
          <w:p w14:paraId="4280FA2F" w14:textId="4CDC0ADA" w:rsidR="009C773C" w:rsidRPr="00203746" w:rsidRDefault="00203746" w:rsidP="00203746">
            <w:pPr>
              <w:pStyle w:val="Akapitzlist"/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procedur oceny zgodności</w:t>
            </w:r>
          </w:p>
        </w:tc>
      </w:tr>
      <w:tr w:rsidR="00EF498B" w:rsidRPr="00EF498B" w14:paraId="790D1B1D" w14:textId="77777777" w:rsidTr="008A60B6">
        <w:trPr>
          <w:trHeight w:val="719"/>
        </w:trPr>
        <w:tc>
          <w:tcPr>
            <w:tcW w:w="3969" w:type="dxa"/>
            <w:shd w:val="clear" w:color="auto" w:fill="E7E6E6" w:themeFill="background2"/>
            <w:vAlign w:val="center"/>
          </w:tcPr>
          <w:p w14:paraId="0D443873" w14:textId="06D62B90" w:rsidR="00B66FFC" w:rsidRPr="00EF498B" w:rsidRDefault="00B66FFC" w:rsidP="00B66FF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0D365950" w14:textId="4D517A38" w:rsidR="00B66FFC" w:rsidRPr="00EF498B" w:rsidRDefault="00B66FFC" w:rsidP="00B66FF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color w:val="auto"/>
                <w:sz w:val="20"/>
                <w:szCs w:val="20"/>
              </w:rPr>
              <w:t xml:space="preserve">2. </w:t>
            </w:r>
            <w:r w:rsidR="00203746" w:rsidRPr="00203746">
              <w:rPr>
                <w:rFonts w:ascii="Arial" w:hAnsi="Arial" w:cs="Arial"/>
                <w:color w:val="auto"/>
                <w:sz w:val="20"/>
                <w:szCs w:val="20"/>
              </w:rPr>
              <w:t>Konserwowanie przewodów kominowych</w:t>
            </w:r>
          </w:p>
        </w:tc>
      </w:tr>
      <w:tr w:rsidR="00EF498B" w:rsidRPr="00EF498B" w14:paraId="6F65CC9A" w14:textId="77777777" w:rsidTr="008A60B6">
        <w:trPr>
          <w:trHeight w:val="37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048173E8" w14:textId="088139CD" w:rsidR="00B66FFC" w:rsidRPr="00EF498B" w:rsidRDefault="00B66FFC" w:rsidP="00B66FF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75483D55" w14:textId="60931E8D" w:rsidR="00B66FFC" w:rsidRPr="00EF498B" w:rsidRDefault="00B66FFC" w:rsidP="00B66FFC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F498B" w:rsidRPr="00EF498B" w14:paraId="066A3A1A" w14:textId="77777777" w:rsidTr="00203746">
        <w:trPr>
          <w:trHeight w:val="1218"/>
        </w:trPr>
        <w:tc>
          <w:tcPr>
            <w:tcW w:w="3969" w:type="dxa"/>
            <w:shd w:val="clear" w:color="auto" w:fill="FFFFFF" w:themeFill="background1"/>
          </w:tcPr>
          <w:p w14:paraId="5F724354" w14:textId="4A1409B4" w:rsidR="00CD44B1" w:rsidRPr="00EF498B" w:rsidRDefault="00203746" w:rsidP="009413D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rozróżnia kominy i przewody kominowe</w:t>
            </w:r>
          </w:p>
        </w:tc>
        <w:tc>
          <w:tcPr>
            <w:tcW w:w="5098" w:type="dxa"/>
            <w:shd w:val="clear" w:color="auto" w:fill="FFFFFF" w:themeFill="background1"/>
          </w:tcPr>
          <w:p w14:paraId="0C10ABE2" w14:textId="77777777" w:rsidR="00203746" w:rsidRDefault="00203746" w:rsidP="00203746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wymienia rodzaje kominów i przewodów kominowych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 xml:space="preserve">ze względu na konstrukcję </w:t>
            </w:r>
          </w:p>
          <w:p w14:paraId="3D8DDD29" w14:textId="67142D09" w:rsidR="0078763F" w:rsidRPr="00203746" w:rsidRDefault="00203746" w:rsidP="00203746">
            <w:pPr>
              <w:pStyle w:val="Akapitzlist"/>
              <w:numPr>
                <w:ilvl w:val="0"/>
                <w:numId w:val="2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wymienia rodzaje kominów i przewodów kominowych ze względu na charakter pracy kominów</w:t>
            </w:r>
          </w:p>
        </w:tc>
      </w:tr>
      <w:tr w:rsidR="00EF498B" w:rsidRPr="00EF498B" w14:paraId="4B28E6D5" w14:textId="77777777" w:rsidTr="00AD6CA6">
        <w:trPr>
          <w:trHeight w:val="1380"/>
        </w:trPr>
        <w:tc>
          <w:tcPr>
            <w:tcW w:w="3969" w:type="dxa"/>
          </w:tcPr>
          <w:p w14:paraId="2F673159" w14:textId="3AABF605" w:rsidR="00CD44B1" w:rsidRPr="00EF498B" w:rsidRDefault="00203746" w:rsidP="007876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rodzaje paliw</w:t>
            </w:r>
          </w:p>
        </w:tc>
        <w:tc>
          <w:tcPr>
            <w:tcW w:w="5098" w:type="dxa"/>
          </w:tcPr>
          <w:p w14:paraId="689E4A3C" w14:textId="77777777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wymienia rodzaje paliw stałych, płynnych i gazowych</w:t>
            </w:r>
          </w:p>
          <w:p w14:paraId="1B92DA02" w14:textId="55647586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wymienia podstawowe składniki poszczególnych</w:t>
            </w:r>
          </w:p>
          <w:p w14:paraId="6BC23C04" w14:textId="77777777" w:rsidR="00203746" w:rsidRPr="00203746" w:rsidRDefault="00203746" w:rsidP="00203746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rodzajów paliw</w:t>
            </w:r>
          </w:p>
          <w:p w14:paraId="158555A0" w14:textId="666C49E3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właściwości fizyczne i chemiczne</w:t>
            </w:r>
          </w:p>
          <w:p w14:paraId="37328B74" w14:textId="77777777" w:rsidR="00203746" w:rsidRPr="00203746" w:rsidRDefault="00203746" w:rsidP="00203746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poszczególnych rodzajów paliw</w:t>
            </w:r>
          </w:p>
          <w:p w14:paraId="291CC10D" w14:textId="12204AD9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zasady przechowywania poszczególnych</w:t>
            </w:r>
          </w:p>
          <w:p w14:paraId="24DCF17C" w14:textId="4F26D661" w:rsidR="00CD44B1" w:rsidRPr="00203746" w:rsidRDefault="00203746" w:rsidP="00203746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rodzajów paliw</w:t>
            </w:r>
          </w:p>
        </w:tc>
      </w:tr>
      <w:tr w:rsidR="00EF498B" w:rsidRPr="00EF498B" w14:paraId="28EEFBE4" w14:textId="77777777" w:rsidTr="00203746">
        <w:trPr>
          <w:trHeight w:val="2088"/>
        </w:trPr>
        <w:tc>
          <w:tcPr>
            <w:tcW w:w="3969" w:type="dxa"/>
          </w:tcPr>
          <w:p w14:paraId="1814692D" w14:textId="2E6310B7" w:rsidR="00CD44B1" w:rsidRPr="00EF498B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procesy zachodzące podczas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spalania paliw</w:t>
            </w:r>
          </w:p>
        </w:tc>
        <w:tc>
          <w:tcPr>
            <w:tcW w:w="5098" w:type="dxa"/>
          </w:tcPr>
          <w:p w14:paraId="11244710" w14:textId="77777777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rozróżnia procesy zachodzące podczas spalania paliw</w:t>
            </w:r>
          </w:p>
          <w:p w14:paraId="37C6F2D4" w14:textId="433EA75A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opisuje procesy spalania różnych rodzajów paliw</w:t>
            </w:r>
          </w:p>
          <w:p w14:paraId="665E7A77" w14:textId="1806EDC7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określa straty i produkty podczas spalania paliw</w:t>
            </w:r>
          </w:p>
          <w:p w14:paraId="2EAD44D1" w14:textId="6B55695B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określa techniczne uwarunkowania procesu spalania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paliw i ich wpływ na akumulację ciepła</w:t>
            </w:r>
          </w:p>
          <w:p w14:paraId="4835D8F2" w14:textId="60E1C7A8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rozróżnia rodzaje gazów spalinowych</w:t>
            </w:r>
          </w:p>
          <w:p w14:paraId="6213B40B" w14:textId="3056C64F" w:rsidR="00CD44B1" w:rsidRPr="00203746" w:rsidRDefault="00203746" w:rsidP="00203746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opisuje właściwości gazów spalinowych</w:t>
            </w:r>
          </w:p>
        </w:tc>
      </w:tr>
      <w:tr w:rsidR="00EF498B" w:rsidRPr="00EF498B" w14:paraId="5ADACAC8" w14:textId="77777777" w:rsidTr="008A60B6">
        <w:tc>
          <w:tcPr>
            <w:tcW w:w="3969" w:type="dxa"/>
          </w:tcPr>
          <w:p w14:paraId="605A3500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bilans powietrza</w:t>
            </w:r>
          </w:p>
          <w:p w14:paraId="6FA3B6FD" w14:textId="7FB02746" w:rsidR="00CD44B1" w:rsidRPr="00EF498B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 pomieszczeniach</w:t>
            </w:r>
          </w:p>
        </w:tc>
        <w:tc>
          <w:tcPr>
            <w:tcW w:w="5098" w:type="dxa"/>
          </w:tcPr>
          <w:p w14:paraId="6352CB48" w14:textId="77777777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opisuje pojęcie bilansu powietrza</w:t>
            </w:r>
          </w:p>
          <w:p w14:paraId="7A4D70C7" w14:textId="22ABC7D3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opisuje zasady bilansowania się powietrza</w:t>
            </w:r>
          </w:p>
          <w:p w14:paraId="07EC8A84" w14:textId="77777777" w:rsidR="00203746" w:rsidRPr="00203746" w:rsidRDefault="00203746" w:rsidP="00203746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 pomieszczeniach</w:t>
            </w:r>
          </w:p>
          <w:p w14:paraId="188AA620" w14:textId="01FA41EC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przestrzega zasad sporządzania bilansu powietrza</w:t>
            </w:r>
          </w:p>
          <w:p w14:paraId="1A13C7A2" w14:textId="77777777" w:rsidR="00203746" w:rsidRPr="00203746" w:rsidRDefault="00203746" w:rsidP="00203746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 pomieszczeniach</w:t>
            </w:r>
          </w:p>
          <w:p w14:paraId="03DE5990" w14:textId="2CD869BB" w:rsidR="00203746" w:rsidRPr="00203746" w:rsidRDefault="00203746" w:rsidP="00203746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oblicza bilans powietrza w różnych pomieszczeniach</w:t>
            </w:r>
          </w:p>
          <w:p w14:paraId="76B00C75" w14:textId="4C22690B" w:rsidR="00CD44B1" w:rsidRPr="00203746" w:rsidRDefault="00203746" w:rsidP="00203746">
            <w:pPr>
              <w:pStyle w:val="Akapitzlist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dobiera wielkości kanałów nawiewnych i wywiewnych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w różnych pomieszczeniach</w:t>
            </w:r>
          </w:p>
        </w:tc>
      </w:tr>
      <w:tr w:rsidR="00EF498B" w:rsidRPr="00EF498B" w14:paraId="4E670650" w14:textId="77777777" w:rsidTr="008A60B6">
        <w:tc>
          <w:tcPr>
            <w:tcW w:w="3969" w:type="dxa"/>
          </w:tcPr>
          <w:p w14:paraId="1D90898A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rodzaje przewodów</w:t>
            </w:r>
          </w:p>
          <w:p w14:paraId="4CF930CC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 i systemy kominowe</w:t>
            </w:r>
          </w:p>
          <w:p w14:paraId="15721EDF" w14:textId="0ED1EEC2" w:rsidR="00CD44B1" w:rsidRPr="00EF498B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 obiektach budowlanych</w:t>
            </w:r>
          </w:p>
        </w:tc>
        <w:tc>
          <w:tcPr>
            <w:tcW w:w="5098" w:type="dxa"/>
          </w:tcPr>
          <w:p w14:paraId="386DDC31" w14:textId="16F0E0D1" w:rsidR="00203746" w:rsidRPr="00203746" w:rsidRDefault="00203746" w:rsidP="00203746">
            <w:pPr>
              <w:pStyle w:val="Akapitzlist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rozróżnia przewody kominowe w zależności od rodzaju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spalanego paliwa</w:t>
            </w:r>
          </w:p>
          <w:p w14:paraId="69A51E89" w14:textId="396F8D41" w:rsidR="00203746" w:rsidRPr="00203746" w:rsidRDefault="00203746" w:rsidP="00203746">
            <w:pPr>
              <w:pStyle w:val="Akapitzlist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opisuje budowę przewodów kominowych</w:t>
            </w:r>
          </w:p>
          <w:p w14:paraId="561713FF" w14:textId="440DC5F2" w:rsidR="0078763F" w:rsidRPr="00203746" w:rsidRDefault="00203746" w:rsidP="00203746">
            <w:pPr>
              <w:pStyle w:val="Akapitzlist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opisuje systemy kominowe w obiektach budowlanych</w:t>
            </w:r>
          </w:p>
        </w:tc>
      </w:tr>
      <w:tr w:rsidR="00203746" w:rsidRPr="00EF498B" w14:paraId="220E9D32" w14:textId="77777777" w:rsidTr="008A60B6">
        <w:tc>
          <w:tcPr>
            <w:tcW w:w="3969" w:type="dxa"/>
          </w:tcPr>
          <w:p w14:paraId="1DE02200" w14:textId="2E003586" w:rsidR="00203746" w:rsidRPr="00EF498B" w:rsidRDefault="00203746" w:rsidP="007876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urządzenia grzewcze</w:t>
            </w:r>
          </w:p>
        </w:tc>
        <w:tc>
          <w:tcPr>
            <w:tcW w:w="5098" w:type="dxa"/>
          </w:tcPr>
          <w:p w14:paraId="42C7F25B" w14:textId="77777777" w:rsidR="00203746" w:rsidRPr="00203746" w:rsidRDefault="00203746" w:rsidP="00203746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określa rodzaje urządzeń grzewczych</w:t>
            </w:r>
          </w:p>
          <w:p w14:paraId="0BA95C90" w14:textId="1E283684" w:rsidR="00203746" w:rsidRPr="00203746" w:rsidRDefault="00203746" w:rsidP="00203746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omawia zasadę działania urządzeń grzewczych</w:t>
            </w:r>
          </w:p>
          <w:p w14:paraId="3A852CA6" w14:textId="161BF16B" w:rsidR="00203746" w:rsidRPr="00203746" w:rsidRDefault="00203746" w:rsidP="00203746">
            <w:pPr>
              <w:pStyle w:val="Akapitzlist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opisuje budowę urządzeń grzewczych</w:t>
            </w:r>
          </w:p>
        </w:tc>
      </w:tr>
      <w:tr w:rsidR="00203746" w:rsidRPr="00EF498B" w14:paraId="37DEB96A" w14:textId="77777777" w:rsidTr="008A60B6">
        <w:tc>
          <w:tcPr>
            <w:tcW w:w="3969" w:type="dxa"/>
          </w:tcPr>
          <w:p w14:paraId="38C478DF" w14:textId="77777777" w:rsidR="00203746" w:rsidRPr="00203746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sposoby podłączania urządzeń</w:t>
            </w:r>
          </w:p>
          <w:p w14:paraId="10FE5ECE" w14:textId="645DD7E7" w:rsidR="00203746" w:rsidRPr="00EF498B" w:rsidRDefault="00203746" w:rsidP="0020374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03746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grzewczych do przewodów kominowych</w:t>
            </w:r>
          </w:p>
        </w:tc>
        <w:tc>
          <w:tcPr>
            <w:tcW w:w="5098" w:type="dxa"/>
          </w:tcPr>
          <w:p w14:paraId="6AA241E5" w14:textId="77777777" w:rsidR="00203746" w:rsidRPr="00203746" w:rsidRDefault="00203746" w:rsidP="00203746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rozróżnia kanały dymowe, spalinowe i wentylacyjne</w:t>
            </w:r>
          </w:p>
          <w:p w14:paraId="03EDE7C8" w14:textId="1D34CB27" w:rsidR="00203746" w:rsidRPr="00615B54" w:rsidRDefault="00203746" w:rsidP="00615B54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stosowane przy podłączaniu urządzeń grzewczych do</w:t>
            </w:r>
            <w:r w:rsidR="00615B5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  <w:p w14:paraId="0987C008" w14:textId="6BCB7231" w:rsidR="00203746" w:rsidRPr="00615B54" w:rsidRDefault="00203746" w:rsidP="00615B54">
            <w:pPr>
              <w:pStyle w:val="Akapitzlist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03746">
              <w:rPr>
                <w:rFonts w:ascii="Arial" w:hAnsi="Arial" w:cs="Arial"/>
                <w:color w:val="auto"/>
                <w:sz w:val="20"/>
                <w:szCs w:val="20"/>
              </w:rPr>
              <w:t>omawia zasady podłączania urządzeń grzewczych do</w:t>
            </w:r>
            <w:r w:rsidR="00615B5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</w:tc>
      </w:tr>
      <w:tr w:rsidR="00203746" w:rsidRPr="00EF498B" w14:paraId="5504C1DB" w14:textId="77777777" w:rsidTr="008A60B6">
        <w:tc>
          <w:tcPr>
            <w:tcW w:w="3969" w:type="dxa"/>
          </w:tcPr>
          <w:p w14:paraId="10E91090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nasady kominowe i wkłady</w:t>
            </w:r>
          </w:p>
          <w:p w14:paraId="60009F17" w14:textId="582D1C35" w:rsidR="00203746" w:rsidRPr="00EF498B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kominowe</w:t>
            </w:r>
          </w:p>
        </w:tc>
        <w:tc>
          <w:tcPr>
            <w:tcW w:w="5098" w:type="dxa"/>
          </w:tcPr>
          <w:p w14:paraId="66499E00" w14:textId="77777777" w:rsidR="00615B54" w:rsidRPr="00615B54" w:rsidRDefault="00615B54" w:rsidP="00615B54">
            <w:pPr>
              <w:pStyle w:val="Akapitzlist"/>
              <w:numPr>
                <w:ilvl w:val="0"/>
                <w:numId w:val="2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rozróżnia rodzaje nasad kominowych</w:t>
            </w:r>
          </w:p>
          <w:p w14:paraId="313F65FB" w14:textId="6461C497" w:rsidR="00615B54" w:rsidRPr="00615B54" w:rsidRDefault="00615B54" w:rsidP="00615B54">
            <w:pPr>
              <w:pStyle w:val="Akapitzlist"/>
              <w:numPr>
                <w:ilvl w:val="0"/>
                <w:numId w:val="2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opisuje funkcje i zasadę działania nasady kominowej</w:t>
            </w:r>
          </w:p>
          <w:p w14:paraId="68380AF3" w14:textId="648EFB72" w:rsidR="00615B54" w:rsidRPr="00615B54" w:rsidRDefault="00615B54" w:rsidP="00615B54">
            <w:pPr>
              <w:pStyle w:val="Akapitzlist"/>
              <w:numPr>
                <w:ilvl w:val="0"/>
                <w:numId w:val="2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rozróżnia rodzaje i opisuje funkcje wkładów</w:t>
            </w:r>
          </w:p>
          <w:p w14:paraId="4908F208" w14:textId="77777777" w:rsidR="00615B54" w:rsidRPr="00615B54" w:rsidRDefault="00615B54" w:rsidP="00615B54">
            <w:pPr>
              <w:pStyle w:val="Akapitzlist"/>
              <w:numPr>
                <w:ilvl w:val="0"/>
                <w:numId w:val="2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  <w:p w14:paraId="12E4224E" w14:textId="639030D1" w:rsidR="00203746" w:rsidRPr="00615B54" w:rsidRDefault="00615B54" w:rsidP="00615B54">
            <w:pPr>
              <w:pStyle w:val="Akapitzlist"/>
              <w:numPr>
                <w:ilvl w:val="0"/>
                <w:numId w:val="2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omawia zasadę działania wkładów kominowych</w:t>
            </w:r>
          </w:p>
        </w:tc>
      </w:tr>
      <w:tr w:rsidR="00203746" w:rsidRPr="00EF498B" w14:paraId="27168B84" w14:textId="77777777" w:rsidTr="008A60B6">
        <w:tc>
          <w:tcPr>
            <w:tcW w:w="3969" w:type="dxa"/>
          </w:tcPr>
          <w:p w14:paraId="6E6CE230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posługuje się dokumentacją projektową,</w:t>
            </w:r>
          </w:p>
          <w:p w14:paraId="622E2F64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specyfikacją techniczną wykonania i</w:t>
            </w:r>
          </w:p>
          <w:p w14:paraId="20DCF528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odbioru robót budowlanych, oraz normami</w:t>
            </w:r>
          </w:p>
          <w:p w14:paraId="57B5D39A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instrukcjami dotyczącymi konserwacji</w:t>
            </w:r>
          </w:p>
          <w:p w14:paraId="18185B9D" w14:textId="75838D24" w:rsidR="00203746" w:rsidRPr="00EF498B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przewodów kominowych</w:t>
            </w:r>
          </w:p>
        </w:tc>
        <w:tc>
          <w:tcPr>
            <w:tcW w:w="5098" w:type="dxa"/>
          </w:tcPr>
          <w:p w14:paraId="480587D3" w14:textId="77777777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wymienia elementy zawarte w dokumentacji</w:t>
            </w:r>
          </w:p>
          <w:p w14:paraId="17388A03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projektowej, specyfikacji technicznej wykonania i</w:t>
            </w:r>
          </w:p>
          <w:p w14:paraId="5537CD4A" w14:textId="5404D95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odbioru robót budowlanych oraz normach i instrukcjach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dotyczących konserwacji przewodów kominowych</w:t>
            </w:r>
          </w:p>
          <w:p w14:paraId="11C88BAC" w14:textId="10B1A066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wyszukuje oraz rozróżnia instrukcje i normy związane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z konserwacją przewodów kominowych</w:t>
            </w:r>
          </w:p>
          <w:p w14:paraId="55A2F583" w14:textId="4BD8595C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wyjaśnia informacje zawarte w dokumentacji</w:t>
            </w:r>
          </w:p>
          <w:p w14:paraId="67B18CFC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projektowej, specyfikacji technicznej wykonania i</w:t>
            </w:r>
          </w:p>
          <w:p w14:paraId="1565D690" w14:textId="292AF600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odbioru robót budowlanych dotyczących konserwacji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przewodów kominowych oraz w normach i instrukcjach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dotyczących konserwacji przewodów kominowych</w:t>
            </w:r>
          </w:p>
          <w:p w14:paraId="7EE5131F" w14:textId="20D70543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posługuje się normami i instrukcjami przy</w:t>
            </w:r>
          </w:p>
          <w:p w14:paraId="351B9109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wykonywaniu robót konserwacyjnych przewodów</w:t>
            </w:r>
          </w:p>
          <w:p w14:paraId="797F636F" w14:textId="7D97DB03" w:rsidR="00203746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</w:tc>
      </w:tr>
      <w:tr w:rsidR="00615B54" w:rsidRPr="00EF498B" w14:paraId="5E910E34" w14:textId="77777777" w:rsidTr="008A60B6">
        <w:tc>
          <w:tcPr>
            <w:tcW w:w="3969" w:type="dxa"/>
          </w:tcPr>
          <w:p w14:paraId="5B82CB87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bookmarkStart w:id="9" w:name="_Hlk183614560"/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zasady dotyczące</w:t>
            </w:r>
          </w:p>
          <w:p w14:paraId="43C6DFF2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wykonywania konserwacji przewodów</w:t>
            </w:r>
          </w:p>
          <w:p w14:paraId="4DBCF7E7" w14:textId="3F8A21F4" w:rsidR="00615B54" w:rsidRPr="00EF498B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</w:t>
            </w:r>
          </w:p>
        </w:tc>
        <w:tc>
          <w:tcPr>
            <w:tcW w:w="5098" w:type="dxa"/>
          </w:tcPr>
          <w:p w14:paraId="39DC3424" w14:textId="77777777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rozróżnia i opisuje przepisy prawa dotyczące</w:t>
            </w:r>
          </w:p>
          <w:p w14:paraId="4FC91A26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wykonywania konserwacji przewodów kominowych</w:t>
            </w:r>
          </w:p>
          <w:p w14:paraId="37AF112E" w14:textId="1C4A722A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wymienia zasady dotyczące wykonywania konserwacji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  <w:p w14:paraId="657F4543" w14:textId="52BC25EE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zakres konserwacji przewodów kominowych</w:t>
            </w:r>
          </w:p>
        </w:tc>
      </w:tr>
      <w:tr w:rsidR="00615B54" w:rsidRPr="00EF498B" w14:paraId="14926D63" w14:textId="77777777" w:rsidTr="008A60B6">
        <w:tc>
          <w:tcPr>
            <w:tcW w:w="3969" w:type="dxa"/>
          </w:tcPr>
          <w:p w14:paraId="3C6F7917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materiały narzędzia i sprzęt do</w:t>
            </w:r>
          </w:p>
          <w:p w14:paraId="1B852F70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wykonywania czynności związanych</w:t>
            </w:r>
          </w:p>
          <w:p w14:paraId="7908994B" w14:textId="5F79AB7C" w:rsidR="00615B54" w:rsidRPr="00EF498B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 konserwacją przewodów kominowych</w:t>
            </w:r>
          </w:p>
        </w:tc>
        <w:tc>
          <w:tcPr>
            <w:tcW w:w="5098" w:type="dxa"/>
          </w:tcPr>
          <w:p w14:paraId="38D82255" w14:textId="77777777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opisuje i dobiera materiały do robót związanych z</w:t>
            </w:r>
          </w:p>
          <w:p w14:paraId="56A9E3C1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konserwacją przewodów kominowych</w:t>
            </w:r>
          </w:p>
          <w:p w14:paraId="03ACD643" w14:textId="361EF6DD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i dobiera narzędzia i sprzęt do robót związanych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z konserwacją przewodów kominowych</w:t>
            </w:r>
          </w:p>
          <w:p w14:paraId="59EDD85E" w14:textId="67685D6C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konserwuje narzędzia i sprzęt kominiarski</w:t>
            </w:r>
          </w:p>
        </w:tc>
      </w:tr>
      <w:tr w:rsidR="00615B54" w:rsidRPr="00EF498B" w14:paraId="34FCD77E" w14:textId="77777777" w:rsidTr="008A60B6">
        <w:tc>
          <w:tcPr>
            <w:tcW w:w="3969" w:type="dxa"/>
          </w:tcPr>
          <w:p w14:paraId="086BD25A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przedmiar robót i kalkulację</w:t>
            </w:r>
          </w:p>
          <w:p w14:paraId="2B718C28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kosztów związanych z konserwacją</w:t>
            </w:r>
          </w:p>
          <w:p w14:paraId="1D447A25" w14:textId="3E1A9C9E" w:rsidR="00615B54" w:rsidRPr="00EF498B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przewodów kominowych i kominów</w:t>
            </w:r>
          </w:p>
        </w:tc>
        <w:tc>
          <w:tcPr>
            <w:tcW w:w="5098" w:type="dxa"/>
          </w:tcPr>
          <w:p w14:paraId="6EAD855F" w14:textId="7AC45221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opisuje pojęcia związane z przedmiarowaniem i</w:t>
            </w:r>
          </w:p>
          <w:p w14:paraId="11E27CB5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kalkulacją kosztów</w:t>
            </w:r>
          </w:p>
          <w:p w14:paraId="237ADA26" w14:textId="344E1295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rodzaje robót związanych z przedmiarowaniem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robót związanych z konserwacją przewodów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  <w:p w14:paraId="62E037A9" w14:textId="6C51A134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kolejność technologiczną prowadzenia robót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związanych z konserwacją przewodów kominowych</w:t>
            </w:r>
          </w:p>
          <w:p w14:paraId="4EC42C0E" w14:textId="115E6900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odczytuje zasady przedmiarowania związane z</w:t>
            </w:r>
          </w:p>
          <w:p w14:paraId="56DAF0DF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konserwacją przewodów kominowych i wykonuje</w:t>
            </w:r>
          </w:p>
          <w:p w14:paraId="28578869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przedmiar tych robót</w:t>
            </w:r>
          </w:p>
          <w:p w14:paraId="57A898C7" w14:textId="4733340A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opisuje zasady związane z kalkulacją kosztów robót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związanych z konserwacją przewodów kominowych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i wykonuje kalkulację tych kosztów</w:t>
            </w:r>
          </w:p>
          <w:p w14:paraId="670E91D0" w14:textId="6F6ABEA6" w:rsidR="00615B54" w:rsidRPr="00615B54" w:rsidRDefault="00615B54" w:rsidP="00615B54">
            <w:pPr>
              <w:pStyle w:val="Akapitzlist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posługuje się katalogami nakładów rzeczowych (KNR)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i innymi katalogami uzupełniającymi związanymi z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konserwacją przewodów kominowych</w:t>
            </w:r>
          </w:p>
        </w:tc>
      </w:tr>
      <w:tr w:rsidR="00615B54" w:rsidRPr="00EF498B" w14:paraId="3FB0ECF1" w14:textId="77777777" w:rsidTr="008A60B6">
        <w:tc>
          <w:tcPr>
            <w:tcW w:w="3969" w:type="dxa"/>
          </w:tcPr>
          <w:p w14:paraId="505B3D45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stan techniczny przewodów</w:t>
            </w:r>
          </w:p>
          <w:p w14:paraId="11BA512D" w14:textId="574A6033" w:rsidR="00615B54" w:rsidRPr="00EF498B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</w:t>
            </w:r>
          </w:p>
        </w:tc>
        <w:tc>
          <w:tcPr>
            <w:tcW w:w="5098" w:type="dxa"/>
          </w:tcPr>
          <w:p w14:paraId="16548C14" w14:textId="30AFBF1F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warunki techniczne dla przewodów dymowych,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spalinowych i wentylacyjnych</w:t>
            </w:r>
          </w:p>
          <w:p w14:paraId="2D31D33F" w14:textId="56ED9AF5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zakres wykonywania przeglądów okresowych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i ogólnych przewodów kominowych</w:t>
            </w:r>
          </w:p>
          <w:p w14:paraId="6B81EAAE" w14:textId="5CDB340C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metody sprawdzania stanu technicznego</w:t>
            </w:r>
          </w:p>
          <w:p w14:paraId="72150A65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przewodów kominowych i palenisk</w:t>
            </w:r>
          </w:p>
          <w:p w14:paraId="2C3CC831" w14:textId="2EBC92D4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dobiera i wykorzystuje kominiarskie przyrządy</w:t>
            </w:r>
          </w:p>
          <w:p w14:paraId="42E048BC" w14:textId="3E4635B4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pomiarowe stosowane przy ocenie stanu technicznego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  <w:p w14:paraId="33C8F6CD" w14:textId="44450D74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dokonuje sprawdzenia stanu technicznego przewodów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</w:tc>
      </w:tr>
      <w:tr w:rsidR="00615B54" w:rsidRPr="00EF498B" w14:paraId="5F5D9DFB" w14:textId="77777777" w:rsidTr="008A60B6">
        <w:tc>
          <w:tcPr>
            <w:tcW w:w="3969" w:type="dxa"/>
          </w:tcPr>
          <w:p w14:paraId="56717789" w14:textId="77777777" w:rsidR="00615B54" w:rsidRPr="00615B54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naprawy przewodów</w:t>
            </w:r>
          </w:p>
          <w:p w14:paraId="4C3C3029" w14:textId="5A03A380" w:rsidR="00615B54" w:rsidRPr="00EF498B" w:rsidRDefault="00615B54" w:rsidP="00615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615B54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</w:t>
            </w:r>
          </w:p>
        </w:tc>
        <w:tc>
          <w:tcPr>
            <w:tcW w:w="5098" w:type="dxa"/>
          </w:tcPr>
          <w:p w14:paraId="1E64C719" w14:textId="77777777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rozróżnia uszkodzenia występujące w przewodach</w:t>
            </w:r>
          </w:p>
          <w:p w14:paraId="1B36D2EA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  <w:p w14:paraId="214623C4" w14:textId="27F74C1A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określa zasady usuwania przeszkód, przerw i</w:t>
            </w:r>
          </w:p>
          <w:p w14:paraId="1AD6D7FE" w14:textId="77777777" w:rsidR="00615B54" w:rsidRPr="00615B54" w:rsidRDefault="00615B54" w:rsidP="00615B54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nieszczelności w przewodach kominowych</w:t>
            </w:r>
          </w:p>
          <w:p w14:paraId="3C107B79" w14:textId="461F8891" w:rsidR="00615B54" w:rsidRPr="00615B54" w:rsidRDefault="00615B54" w:rsidP="00615B54">
            <w:pPr>
              <w:pStyle w:val="Akapitzlist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5B54">
              <w:rPr>
                <w:rFonts w:ascii="Arial" w:hAnsi="Arial" w:cs="Arial"/>
                <w:color w:val="auto"/>
                <w:sz w:val="20"/>
                <w:szCs w:val="20"/>
              </w:rPr>
              <w:t>udrażnia i uszczelnia przewody kominowe</w:t>
            </w:r>
          </w:p>
        </w:tc>
      </w:tr>
      <w:tr w:rsidR="00615B54" w:rsidRPr="00EF498B" w14:paraId="32C8F83C" w14:textId="77777777" w:rsidTr="008A60B6">
        <w:tc>
          <w:tcPr>
            <w:tcW w:w="3969" w:type="dxa"/>
          </w:tcPr>
          <w:p w14:paraId="53FA5C84" w14:textId="77777777" w:rsidR="009F26B0" w:rsidRPr="009F26B0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czyszczenie przewodów</w:t>
            </w:r>
          </w:p>
          <w:p w14:paraId="46BC2625" w14:textId="77777777" w:rsidR="009F26B0" w:rsidRPr="009F26B0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kominowych, czopuchów i urządzeń</w:t>
            </w:r>
          </w:p>
          <w:p w14:paraId="0DE6540B" w14:textId="3B102C63" w:rsidR="00615B54" w:rsidRPr="00EF498B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grzewczych na paliwo stałe</w:t>
            </w:r>
          </w:p>
        </w:tc>
        <w:tc>
          <w:tcPr>
            <w:tcW w:w="5098" w:type="dxa"/>
          </w:tcPr>
          <w:p w14:paraId="00208775" w14:textId="77777777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określa i dobiera metody czyszczenia przewodów</w:t>
            </w:r>
          </w:p>
          <w:p w14:paraId="7AF940F2" w14:textId="77777777" w:rsidR="009F26B0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kominowych i czopuchów</w:t>
            </w:r>
          </w:p>
          <w:p w14:paraId="473D7744" w14:textId="5F23C2B4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określa i dobiera metody czyszczenia urządzeń</w:t>
            </w:r>
          </w:p>
          <w:p w14:paraId="1C15592D" w14:textId="77777777" w:rsidR="009F26B0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grzewczych na paliwo stałe</w:t>
            </w:r>
          </w:p>
          <w:p w14:paraId="36974484" w14:textId="7EB8D1A2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planuje kolejność prac związanych z czyszczeniem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, </w:t>
            </w: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czopuchów i urządzeń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grzewczych na paliwo stałe</w:t>
            </w:r>
          </w:p>
          <w:p w14:paraId="642C4CB9" w14:textId="48D73D91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czyści nasady kominowe, przewody kominowe i</w:t>
            </w:r>
          </w:p>
          <w:p w14:paraId="12884E12" w14:textId="77777777" w:rsidR="009F26B0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czopuchy</w:t>
            </w:r>
          </w:p>
          <w:p w14:paraId="5832E005" w14:textId="3BEA5BDF" w:rsidR="00615B54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czyści urządzenia grzewcze na paliwo stałe</w:t>
            </w:r>
          </w:p>
        </w:tc>
      </w:tr>
      <w:tr w:rsidR="00615B54" w:rsidRPr="00EF498B" w14:paraId="715E5E2E" w14:textId="77777777" w:rsidTr="008A60B6">
        <w:tc>
          <w:tcPr>
            <w:tcW w:w="3969" w:type="dxa"/>
          </w:tcPr>
          <w:p w14:paraId="2EC87723" w14:textId="77777777" w:rsidR="009F26B0" w:rsidRPr="009F26B0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ciąg w przewodach</w:t>
            </w:r>
          </w:p>
          <w:p w14:paraId="3DF36807" w14:textId="5B8F4DDC" w:rsidR="00615B54" w:rsidRPr="00EF498B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</w:t>
            </w:r>
          </w:p>
        </w:tc>
        <w:tc>
          <w:tcPr>
            <w:tcW w:w="5098" w:type="dxa"/>
          </w:tcPr>
          <w:p w14:paraId="3DB39B08" w14:textId="77777777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opisuje zjawisko ciągu w pomieszczeniach</w:t>
            </w:r>
          </w:p>
          <w:p w14:paraId="33299AF6" w14:textId="359B8640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rozróżnia rodzaje, przeznaczenie i budowę regulatorów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ciągu</w:t>
            </w:r>
          </w:p>
          <w:p w14:paraId="5E2A8F94" w14:textId="18079198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omawia zasadę działania regulatorów ciągu</w:t>
            </w:r>
          </w:p>
          <w:p w14:paraId="3DEABCEB" w14:textId="38F399AB" w:rsidR="00615B54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kontroluje ciąg w przewodach kominowych</w:t>
            </w:r>
          </w:p>
        </w:tc>
      </w:tr>
      <w:tr w:rsidR="00615B54" w:rsidRPr="00EF498B" w14:paraId="650E210C" w14:textId="77777777" w:rsidTr="008A60B6">
        <w:tc>
          <w:tcPr>
            <w:tcW w:w="3969" w:type="dxa"/>
          </w:tcPr>
          <w:p w14:paraId="08DC568D" w14:textId="77777777" w:rsidR="009F26B0" w:rsidRPr="009F26B0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ocenia jakość robót związanych</w:t>
            </w:r>
          </w:p>
          <w:p w14:paraId="09F143FC" w14:textId="07F11912" w:rsidR="00615B54" w:rsidRPr="00EF498B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 konserwacją przewodów kominowych</w:t>
            </w:r>
          </w:p>
        </w:tc>
        <w:tc>
          <w:tcPr>
            <w:tcW w:w="5098" w:type="dxa"/>
          </w:tcPr>
          <w:p w14:paraId="6164B959" w14:textId="77777777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określa zasady oceny jakości konserwowanych</w:t>
            </w:r>
          </w:p>
          <w:p w14:paraId="70277534" w14:textId="77777777" w:rsidR="009F26B0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  <w:p w14:paraId="34C83EFB" w14:textId="21849264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kontroluje odchyłki konserwowanych przewodów</w:t>
            </w:r>
          </w:p>
          <w:p w14:paraId="0124FD07" w14:textId="77777777" w:rsidR="009F26B0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  <w:p w14:paraId="030BA0DB" w14:textId="541ED686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sprawdza szczelność i sprawność działania</w:t>
            </w:r>
          </w:p>
          <w:p w14:paraId="7026A495" w14:textId="77777777" w:rsidR="009F26B0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konserwowanych przewodów kominowych</w:t>
            </w:r>
          </w:p>
          <w:p w14:paraId="1584E838" w14:textId="25812D20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ocenia estetykę wykonania konserwowanych</w:t>
            </w:r>
          </w:p>
          <w:p w14:paraId="07C9D572" w14:textId="26CD6FDB" w:rsidR="00615B54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</w:tc>
      </w:tr>
      <w:tr w:rsidR="009F26B0" w:rsidRPr="00EF498B" w14:paraId="62C662A3" w14:textId="77777777" w:rsidTr="008A60B6">
        <w:tc>
          <w:tcPr>
            <w:tcW w:w="3969" w:type="dxa"/>
          </w:tcPr>
          <w:p w14:paraId="4AED25F7" w14:textId="77777777" w:rsidR="009F26B0" w:rsidRPr="009F26B0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przygotowuje opinie dotyczące stanu</w:t>
            </w:r>
          </w:p>
          <w:p w14:paraId="06D64848" w14:textId="77777777" w:rsidR="009F26B0" w:rsidRPr="009F26B0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technicznego przewodów kominowych</w:t>
            </w:r>
          </w:p>
          <w:p w14:paraId="2146B9A4" w14:textId="659F9393" w:rsidR="009F26B0" w:rsidRPr="00EF498B" w:rsidRDefault="009F26B0" w:rsidP="009F26B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9F26B0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oraz urządzeń grzewczych</w:t>
            </w:r>
          </w:p>
        </w:tc>
        <w:tc>
          <w:tcPr>
            <w:tcW w:w="5098" w:type="dxa"/>
          </w:tcPr>
          <w:p w14:paraId="2C4D9680" w14:textId="77777777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rozróżnia rodzaje dokumentów związanych z</w:t>
            </w:r>
          </w:p>
          <w:p w14:paraId="37937A47" w14:textId="77777777" w:rsidR="009F26B0" w:rsidRPr="009F26B0" w:rsidRDefault="009F26B0" w:rsidP="009F26B0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przeglądami kominiarskimi i urządzeniami grzewczymi</w:t>
            </w:r>
          </w:p>
          <w:p w14:paraId="2FC6BE1A" w14:textId="5BAF33E1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omawia zasady sporządzania dokumentów przy</w:t>
            </w:r>
          </w:p>
          <w:p w14:paraId="7677A9C8" w14:textId="77777777" w:rsidR="009F26B0" w:rsidRPr="009F26B0" w:rsidRDefault="009F26B0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przeglądach kominiarskich i urządzeniach grzewczych</w:t>
            </w:r>
          </w:p>
          <w:p w14:paraId="67B962A7" w14:textId="0E3DE782" w:rsidR="009F26B0" w:rsidRPr="009F26B0" w:rsidRDefault="009F26B0" w:rsidP="009F26B0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spisuje protokół po wykonaniu przeglądu</w:t>
            </w:r>
          </w:p>
          <w:p w14:paraId="314C9A40" w14:textId="4E0A8A64" w:rsidR="009F26B0" w:rsidRPr="009F26B0" w:rsidRDefault="009F26B0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F26B0">
              <w:rPr>
                <w:rFonts w:ascii="Arial" w:hAnsi="Arial" w:cs="Arial"/>
                <w:color w:val="auto"/>
                <w:sz w:val="20"/>
                <w:szCs w:val="20"/>
              </w:rPr>
              <w:t>kominiarskiego i przeglądu urządzeń grzewczych</w:t>
            </w:r>
          </w:p>
        </w:tc>
      </w:tr>
      <w:tr w:rsidR="009F26B0" w:rsidRPr="00EF498B" w14:paraId="5C3FEB44" w14:textId="77777777" w:rsidTr="008A60B6">
        <w:tc>
          <w:tcPr>
            <w:tcW w:w="3969" w:type="dxa"/>
          </w:tcPr>
          <w:p w14:paraId="67C18481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obmiar robót związanych z</w:t>
            </w:r>
          </w:p>
          <w:p w14:paraId="06054506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konserwacją przewodów kominowych</w:t>
            </w:r>
          </w:p>
          <w:p w14:paraId="6940BE3A" w14:textId="1335A9D6" w:rsidR="009F26B0" w:rsidRPr="00EF498B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sporządza rozliczenie tych robót</w:t>
            </w:r>
          </w:p>
        </w:tc>
        <w:tc>
          <w:tcPr>
            <w:tcW w:w="5098" w:type="dxa"/>
          </w:tcPr>
          <w:p w14:paraId="20E2903A" w14:textId="65A5F42B" w:rsidR="00266299" w:rsidRPr="00266299" w:rsidRDefault="00266299" w:rsidP="00266299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opisuje pojęcia obmiaru i rozliczenia robót związanych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z konserwacją przewodów kominowych</w:t>
            </w:r>
          </w:p>
          <w:p w14:paraId="270BB859" w14:textId="77E46330" w:rsidR="00266299" w:rsidRPr="00266299" w:rsidRDefault="00266299" w:rsidP="00266299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 xml:space="preserve">określa zasady </w:t>
            </w:r>
            <w:proofErr w:type="spellStart"/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obmiarowania</w:t>
            </w:r>
            <w:proofErr w:type="spellEnd"/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 xml:space="preserve"> związane z konserwacją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przewodów kominowych i wykonuje obmiar</w:t>
            </w:r>
          </w:p>
          <w:p w14:paraId="6D2FB840" w14:textId="033E17AB" w:rsidR="00266299" w:rsidRPr="00266299" w:rsidRDefault="00266299" w:rsidP="00266299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sporządza zestawienia materiałów, narzędzi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i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 xml:space="preserve"> sprzętu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związanych z konserwacją przewodów kominowych</w:t>
            </w:r>
          </w:p>
          <w:p w14:paraId="06FBCA46" w14:textId="62CD15DB" w:rsidR="00266299" w:rsidRPr="00266299" w:rsidRDefault="00266299" w:rsidP="00266299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oblicza koszty zużycia materiałów, narzędzi i sprzętu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związanych z konserwacją przewodów kominowych</w:t>
            </w:r>
          </w:p>
          <w:p w14:paraId="73CEB698" w14:textId="4E84E1F3" w:rsidR="009F26B0" w:rsidRPr="00266299" w:rsidRDefault="00266299" w:rsidP="00266299">
            <w:pPr>
              <w:pStyle w:val="Akapitzlist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wykonuje rozliczenie robót związanych z konserwacją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</w:tc>
      </w:tr>
      <w:bookmarkEnd w:id="9"/>
      <w:tr w:rsidR="0078763F" w:rsidRPr="00EF498B" w14:paraId="64ED6FC5" w14:textId="77777777" w:rsidTr="0078763F">
        <w:trPr>
          <w:trHeight w:val="600"/>
        </w:trPr>
        <w:tc>
          <w:tcPr>
            <w:tcW w:w="3969" w:type="dxa"/>
            <w:shd w:val="clear" w:color="auto" w:fill="E7E6E6" w:themeFill="background2"/>
            <w:vAlign w:val="center"/>
          </w:tcPr>
          <w:p w14:paraId="6975E168" w14:textId="7AE740F7" w:rsidR="0078763F" w:rsidRPr="00EF498B" w:rsidRDefault="0078763F" w:rsidP="0078763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Zestaw efektów uczenia się</w:t>
            </w:r>
          </w:p>
        </w:tc>
        <w:tc>
          <w:tcPr>
            <w:tcW w:w="5098" w:type="dxa"/>
            <w:vAlign w:val="center"/>
          </w:tcPr>
          <w:p w14:paraId="5F66AAF8" w14:textId="77777777" w:rsid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7118B87E" w14:textId="771E6DE4" w:rsidR="00266299" w:rsidRPr="00266299" w:rsidRDefault="00266299" w:rsidP="007D230F">
            <w:pPr>
              <w:pStyle w:val="Akapitzlist"/>
              <w:numPr>
                <w:ilvl w:val="0"/>
                <w:numId w:val="4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Kontrolowanie stanu technicznego przewodów kominowych oraz podłączeń urządzeń grzewczych</w:t>
            </w:r>
          </w:p>
          <w:p w14:paraId="7457EA86" w14:textId="77777777" w:rsidR="0078763F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i urządzeń wentylacyjnych</w:t>
            </w:r>
          </w:p>
          <w:p w14:paraId="6A554964" w14:textId="5C6ABC5F" w:rsidR="00266299" w:rsidRPr="00EF498B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8763F" w:rsidRPr="00EF498B" w14:paraId="7174C333" w14:textId="77777777" w:rsidTr="008A60B6">
        <w:trPr>
          <w:trHeight w:val="426"/>
        </w:trPr>
        <w:tc>
          <w:tcPr>
            <w:tcW w:w="3969" w:type="dxa"/>
            <w:shd w:val="clear" w:color="auto" w:fill="E7E6E6" w:themeFill="background2"/>
            <w:vAlign w:val="center"/>
          </w:tcPr>
          <w:p w14:paraId="03E5CEBB" w14:textId="0DCC1CCE" w:rsidR="0078763F" w:rsidRPr="00EF498B" w:rsidRDefault="0078763F" w:rsidP="0078763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Umiejętności</w:t>
            </w:r>
          </w:p>
        </w:tc>
        <w:tc>
          <w:tcPr>
            <w:tcW w:w="5098" w:type="dxa"/>
            <w:shd w:val="clear" w:color="auto" w:fill="E7E6E6" w:themeFill="background2"/>
            <w:vAlign w:val="center"/>
          </w:tcPr>
          <w:p w14:paraId="2238A092" w14:textId="6A79CCB2" w:rsidR="0078763F" w:rsidRPr="00EF498B" w:rsidRDefault="0078763F" w:rsidP="0078763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F498B">
              <w:rPr>
                <w:rFonts w:ascii="Arial" w:hAnsi="Arial" w:cs="Arial"/>
                <w:b/>
                <w:color w:val="auto"/>
                <w:sz w:val="20"/>
                <w:szCs w:val="20"/>
              </w:rPr>
              <w:t>Kryteria weryfikacji</w:t>
            </w:r>
          </w:p>
        </w:tc>
      </w:tr>
      <w:tr w:rsidR="00EF498B" w:rsidRPr="00EF498B" w14:paraId="494A1B7D" w14:textId="77777777" w:rsidTr="008A60B6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626743E7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posługuje się dokumentacją projektową</w:t>
            </w:r>
          </w:p>
          <w:p w14:paraId="2EA4EF81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oraz normami i instrukcjami dotyczącymi</w:t>
            </w:r>
          </w:p>
          <w:p w14:paraId="0884E1A3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kontroli stanu technicznego przewodów</w:t>
            </w:r>
          </w:p>
          <w:p w14:paraId="6CD0DF69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 oraz podłączeń urządzeń</w:t>
            </w:r>
          </w:p>
          <w:p w14:paraId="7597D304" w14:textId="2417BE00" w:rsidR="00B66FFC" w:rsidRPr="00EF498B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grzewczych i urządzeń wentylacyjnych</w:t>
            </w:r>
          </w:p>
        </w:tc>
        <w:tc>
          <w:tcPr>
            <w:tcW w:w="5098" w:type="dxa"/>
            <w:shd w:val="clear" w:color="auto" w:fill="FFFFFF" w:themeFill="background1"/>
            <w:vAlign w:val="center"/>
          </w:tcPr>
          <w:p w14:paraId="645D9A7A" w14:textId="77777777" w:rsidR="00266299" w:rsidRPr="00266299" w:rsidRDefault="00266299" w:rsidP="00266299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wymienia elementy dokumentacji obiektów</w:t>
            </w:r>
          </w:p>
          <w:p w14:paraId="5B66F418" w14:textId="1AC3611C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budowlanych dotyczących kontroli stanu technicznego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przewodów kominowych oraz podłączeń urządzeń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grzewczych i urządzeń wentylacyjnych</w:t>
            </w:r>
          </w:p>
          <w:p w14:paraId="4D7AB6B4" w14:textId="50FF9485" w:rsidR="00266299" w:rsidRPr="00266299" w:rsidRDefault="00266299" w:rsidP="00266299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rozróżnia normy i instrukcje dotyczące kontroli stanu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technicznego przewodów kominowych oraz podłączeń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grzewczych i wentylacyjnych</w:t>
            </w:r>
          </w:p>
          <w:p w14:paraId="77BFED55" w14:textId="64D478EA" w:rsidR="00266299" w:rsidRPr="00266299" w:rsidRDefault="00266299" w:rsidP="00266299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odczytuje symbole i oznaczenia w dokumentacji</w:t>
            </w:r>
          </w:p>
          <w:p w14:paraId="1900BCD5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dotyczące kontroli stanu technicznego przewodów</w:t>
            </w:r>
          </w:p>
          <w:p w14:paraId="4C590108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kominowych oraz podłączeń urządzeń grzewczych</w:t>
            </w:r>
          </w:p>
          <w:p w14:paraId="0D897EF4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i wentylacyjnych</w:t>
            </w:r>
          </w:p>
          <w:p w14:paraId="6ED81175" w14:textId="1C4FFA5F" w:rsidR="00266299" w:rsidRPr="00266299" w:rsidRDefault="00266299" w:rsidP="00266299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odczytuje informacje zawarte w normach</w:t>
            </w:r>
          </w:p>
          <w:p w14:paraId="7222A5E5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i instrukcjach do wykonania kontroli przewodów</w:t>
            </w:r>
          </w:p>
          <w:p w14:paraId="36432DB7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kominowych oraz podłączeń urządzeń grzewczych</w:t>
            </w:r>
          </w:p>
          <w:p w14:paraId="51F84484" w14:textId="68583210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i wentylacyjnych</w:t>
            </w:r>
          </w:p>
          <w:p w14:paraId="7CA01C11" w14:textId="60FC7010" w:rsidR="00266299" w:rsidRPr="00266299" w:rsidRDefault="00266299" w:rsidP="00266299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opisuje informacje zawarte w normach i instrukcjach do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wykonania kontroli przewodów kominowych oraz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podłączeń urządzeń grzewczych i wentylacyjnych</w:t>
            </w:r>
          </w:p>
          <w:p w14:paraId="5C873005" w14:textId="6F60B855" w:rsidR="00B66FFC" w:rsidRPr="00266299" w:rsidRDefault="00266299" w:rsidP="00266299">
            <w:pPr>
              <w:pStyle w:val="Akapitzlist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wyjaśnia informacje zawarte w dokumentacji obiektów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budowlanych dotyczące kontroli stanu technicznego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przewodów kominowych oraz podłączeń urządzeń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grzewczych i urządzeń wentylacyjnych</w:t>
            </w:r>
          </w:p>
        </w:tc>
      </w:tr>
      <w:tr w:rsidR="00EF498B" w:rsidRPr="00EF498B" w14:paraId="1DD3F1DA" w14:textId="77777777" w:rsidTr="00266299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2E163264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charakteryzuje przepisy prawa dotyczące</w:t>
            </w:r>
          </w:p>
          <w:p w14:paraId="2497F468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wykonywania kontroli przewodów</w:t>
            </w:r>
          </w:p>
          <w:p w14:paraId="7487F798" w14:textId="77777777" w:rsidR="00266299" w:rsidRPr="00266299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 oraz podłączeń urządzeń</w:t>
            </w:r>
          </w:p>
          <w:p w14:paraId="575C9A29" w14:textId="1F327CCE" w:rsidR="00B66FFC" w:rsidRPr="00EF498B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266299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grzewczych i urządzeń wentylacyjnych</w:t>
            </w:r>
          </w:p>
        </w:tc>
        <w:tc>
          <w:tcPr>
            <w:tcW w:w="5098" w:type="dxa"/>
            <w:shd w:val="clear" w:color="auto" w:fill="FFFFFF" w:themeFill="background1"/>
          </w:tcPr>
          <w:p w14:paraId="014C25FD" w14:textId="77777777" w:rsidR="00266299" w:rsidRDefault="00266299" w:rsidP="00266299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rozróżnia przepisy prawa dotyczące wykonywania</w:t>
            </w:r>
          </w:p>
          <w:p w14:paraId="14DBF250" w14:textId="77777777" w:rsid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kontroli przewodów kominowych oraz podłączeń</w:t>
            </w:r>
          </w:p>
          <w:p w14:paraId="6EB08232" w14:textId="77777777" w:rsid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grzewczych i urządzeń wentylacyjnych</w:t>
            </w:r>
          </w:p>
          <w:p w14:paraId="7878A569" w14:textId="68756676" w:rsidR="00266299" w:rsidRPr="00266299" w:rsidRDefault="00266299" w:rsidP="00266299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wymienia zasady wykonywania kontroli przewodów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kominowych oraz podłączeń urządzeń grzewczych i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wentylacyjnych</w:t>
            </w:r>
          </w:p>
          <w:p w14:paraId="630DD193" w14:textId="77777777" w:rsidR="00266299" w:rsidRDefault="00266299" w:rsidP="00266299">
            <w:pPr>
              <w:pStyle w:val="Akapitzlist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określa zakres kontroli przewodów kominowych oraz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podłączeń urządzeń grzewczych i urządzeń</w:t>
            </w:r>
          </w:p>
          <w:p w14:paraId="1692EE7D" w14:textId="138B5378" w:rsidR="00B66FFC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wentylacyjnych</w:t>
            </w:r>
          </w:p>
        </w:tc>
      </w:tr>
      <w:tr w:rsidR="00EF498B" w:rsidRPr="00EF498B" w14:paraId="37B793E0" w14:textId="77777777" w:rsidTr="008A60B6">
        <w:trPr>
          <w:trHeight w:val="426"/>
        </w:trPr>
        <w:tc>
          <w:tcPr>
            <w:tcW w:w="3969" w:type="dxa"/>
            <w:shd w:val="clear" w:color="auto" w:fill="FFFFFF" w:themeFill="background1"/>
          </w:tcPr>
          <w:p w14:paraId="05AD0D9A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posługuje się narzędziami i sprzętem do</w:t>
            </w:r>
          </w:p>
          <w:p w14:paraId="5AEF7868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badania stanu technicznego przewodów</w:t>
            </w:r>
          </w:p>
          <w:p w14:paraId="2FEB05BD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kominowych i przewodów grzewczych</w:t>
            </w:r>
          </w:p>
          <w:p w14:paraId="6647F7A7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oraz podłączeń urządzeń grzewczych i</w:t>
            </w:r>
          </w:p>
          <w:p w14:paraId="4BD02BE2" w14:textId="71F4B342" w:rsidR="00B66FFC" w:rsidRPr="00EF498B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pomocniczych</w:t>
            </w:r>
          </w:p>
        </w:tc>
        <w:tc>
          <w:tcPr>
            <w:tcW w:w="5098" w:type="dxa"/>
            <w:shd w:val="clear" w:color="auto" w:fill="FFFFFF" w:themeFill="background1"/>
            <w:vAlign w:val="center"/>
          </w:tcPr>
          <w:p w14:paraId="1AEDB8A1" w14:textId="77777777" w:rsidR="00266299" w:rsidRPr="00266299" w:rsidRDefault="00266299" w:rsidP="0026629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rozróżnia narzędzia i sprzęt do robót związanych</w:t>
            </w:r>
          </w:p>
          <w:p w14:paraId="2CD0B0D6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z badaniem stanu technicznego przewodów</w:t>
            </w:r>
          </w:p>
          <w:p w14:paraId="34CACFB4" w14:textId="5E2C3033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kominowych i przewodów grzewczych oraz podłączeń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grzewczych i urządzeń pomocniczych</w:t>
            </w:r>
          </w:p>
          <w:p w14:paraId="03844D7C" w14:textId="326D7782" w:rsidR="00266299" w:rsidRPr="00266299" w:rsidRDefault="00266299" w:rsidP="0026629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dobiera i stosuje narzędzia i sprzęt do robót związanych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z badaniem stanu technicznego przewodów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kominowych i przewodów grzewczych oraz podłączeń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grzewczych i urządzeń pomocniczych</w:t>
            </w:r>
          </w:p>
          <w:p w14:paraId="059D498B" w14:textId="41B4114A" w:rsidR="00266299" w:rsidRPr="00266299" w:rsidRDefault="00266299" w:rsidP="00266299">
            <w:pPr>
              <w:pStyle w:val="Akapitzlist"/>
              <w:numPr>
                <w:ilvl w:val="0"/>
                <w:numId w:val="3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konserwuje narzędzia i sprzęt do robót związanych</w:t>
            </w:r>
          </w:p>
          <w:p w14:paraId="0C3065A1" w14:textId="5234C2CA" w:rsidR="00B66FFC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z badaniem stanu technicznego przewodów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kominowych i przewodów grzewczych oraz podłączeń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grzewczych i urządzeń pomocniczych</w:t>
            </w:r>
          </w:p>
        </w:tc>
      </w:tr>
      <w:tr w:rsidR="00EF498B" w:rsidRPr="00EF498B" w14:paraId="39BB09AA" w14:textId="77777777" w:rsidTr="008A60B6">
        <w:tc>
          <w:tcPr>
            <w:tcW w:w="3969" w:type="dxa"/>
          </w:tcPr>
          <w:p w14:paraId="27716447" w14:textId="664FC4BC" w:rsidR="00B66FFC" w:rsidRPr="00EF498B" w:rsidRDefault="00266299" w:rsidP="002662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sporządza przedmiar robót oraz kalkulację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kosztów związanych z kontrolą stanu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technicznego przewodów kominowych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oraz podłączeń urządzeń grzewczych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i urządzeń wentylacyjnych</w:t>
            </w:r>
          </w:p>
        </w:tc>
        <w:tc>
          <w:tcPr>
            <w:tcW w:w="5098" w:type="dxa"/>
          </w:tcPr>
          <w:p w14:paraId="17763493" w14:textId="77777777" w:rsidR="00266299" w:rsidRPr="00266299" w:rsidRDefault="00266299" w:rsidP="0026629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określa zasady przedmiarowania oraz kalkulacji</w:t>
            </w:r>
          </w:p>
          <w:p w14:paraId="2CCBA553" w14:textId="77777777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kosztów robót związanych z kontrolą stanu</w:t>
            </w:r>
          </w:p>
          <w:p w14:paraId="5086FB21" w14:textId="19DD6D30" w:rsidR="00266299" w:rsidRPr="00266299" w:rsidRDefault="00266299" w:rsidP="00266299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technicznego przewodów kominowych oraz podłączeń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urządzeń grzewczych i urządzeń wentylacyjnych</w:t>
            </w:r>
          </w:p>
          <w:p w14:paraId="0D6FBC41" w14:textId="5E121C99" w:rsidR="00266299" w:rsidRPr="00266299" w:rsidRDefault="00266299" w:rsidP="00266299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określa rodzaje robót związanych z przedmiarowaniem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robót związanych z kontrolą stanu technicznego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przewodów kominowych oraz podłączeń urządzeń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grzewczych i urządzeń wentylacyjnych oraz wskazuje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kolejność technologiczną ich prowadzenia</w:t>
            </w:r>
          </w:p>
          <w:p w14:paraId="2CA63E28" w14:textId="6EB43493" w:rsidR="00266299" w:rsidRPr="008255C6" w:rsidRDefault="00266299" w:rsidP="008255C6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odczytuje zasady przedmiarowania związane z kontrolą</w:t>
            </w:r>
            <w:r w:rsidR="008255C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stanu technicznego przewodów kominowych oraz</w:t>
            </w:r>
            <w:r w:rsidR="008255C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podłączeń urządzeń grzewczych i urządzeń</w:t>
            </w:r>
            <w:r w:rsidR="008255C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wentylacyjnych oraz wykonuje przedmiar tych robót</w:t>
            </w:r>
          </w:p>
          <w:p w14:paraId="4420CF3C" w14:textId="60BF9A89" w:rsidR="00B66FFC" w:rsidRPr="008255C6" w:rsidRDefault="00266299" w:rsidP="008255C6">
            <w:pPr>
              <w:pStyle w:val="Akapitzlist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66299">
              <w:rPr>
                <w:rFonts w:ascii="Arial" w:hAnsi="Arial" w:cs="Arial"/>
                <w:color w:val="auto"/>
                <w:sz w:val="20"/>
                <w:szCs w:val="20"/>
              </w:rPr>
              <w:t>opisuje zasady związane z kalkulacją robót związanych</w:t>
            </w:r>
            <w:r w:rsidR="008255C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z kontrolą stanu technicznego przewodów kominowych</w:t>
            </w:r>
            <w:r w:rsidR="008255C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oraz podłączeń urządzeń grzewczych i urządzeń</w:t>
            </w:r>
            <w:r w:rsidR="008255C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wentylacyjnych oraz wykonuje kalkulację tych kosztów</w:t>
            </w:r>
          </w:p>
        </w:tc>
      </w:tr>
      <w:tr w:rsidR="00EF498B" w:rsidRPr="00EF498B" w14:paraId="549CB626" w14:textId="77777777" w:rsidTr="008A60B6">
        <w:tc>
          <w:tcPr>
            <w:tcW w:w="3969" w:type="dxa"/>
          </w:tcPr>
          <w:p w14:paraId="404FAE01" w14:textId="77777777" w:rsidR="008255C6" w:rsidRPr="008255C6" w:rsidRDefault="008255C6" w:rsidP="008255C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sprawdza drożność przewodów</w:t>
            </w:r>
          </w:p>
          <w:p w14:paraId="576E8291" w14:textId="4BD320D9" w:rsidR="00B66FFC" w:rsidRPr="00EF498B" w:rsidRDefault="008255C6" w:rsidP="008255C6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255C6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14:paraId="2FB9A6DA" w14:textId="77777777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rozróżnia przeszkody i zanieczyszczenia mogące</w:t>
            </w:r>
          </w:p>
          <w:p w14:paraId="0042C840" w14:textId="77777777" w:rsidR="0081049E" w:rsidRPr="0081049E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występować w przewodach kominowych</w:t>
            </w:r>
          </w:p>
          <w:p w14:paraId="1D08E491" w14:textId="1F4917CA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określa i dobiera metody sprawdzania drożności</w:t>
            </w:r>
          </w:p>
          <w:p w14:paraId="793553AF" w14:textId="77777777" w:rsidR="0081049E" w:rsidRPr="0081049E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  <w:p w14:paraId="4593DD47" w14:textId="4D8CFF90" w:rsidR="00C17A19" w:rsidRPr="00EF498B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kontroluje drożność przewodów kominowych</w:t>
            </w:r>
          </w:p>
        </w:tc>
      </w:tr>
      <w:tr w:rsidR="00C17A19" w:rsidRPr="00EF498B" w14:paraId="5EB725DA" w14:textId="77777777" w:rsidTr="008A60B6">
        <w:tc>
          <w:tcPr>
            <w:tcW w:w="3969" w:type="dxa"/>
          </w:tcPr>
          <w:p w14:paraId="14167FB5" w14:textId="77777777" w:rsidR="0081049E" w:rsidRPr="0081049E" w:rsidRDefault="0081049E" w:rsidP="008104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sprawdza szczelność przewodów</w:t>
            </w:r>
          </w:p>
          <w:p w14:paraId="04CB7A71" w14:textId="3E2E0C55" w:rsidR="00C17A19" w:rsidRPr="00C17A19" w:rsidRDefault="0081049E" w:rsidP="008104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14:paraId="567782AE" w14:textId="77777777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określa i dobiera metody sprawdzania szczelności</w:t>
            </w:r>
          </w:p>
          <w:p w14:paraId="41DD2900" w14:textId="77777777" w:rsidR="0081049E" w:rsidRPr="0081049E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  <w:p w14:paraId="5C7AAC08" w14:textId="48F1977B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rozróżnia przerwy i nieszczelności występujące</w:t>
            </w:r>
          </w:p>
          <w:p w14:paraId="6926903C" w14:textId="77777777" w:rsidR="0081049E" w:rsidRPr="0081049E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w przewodach kominowych</w:t>
            </w:r>
          </w:p>
          <w:p w14:paraId="07784C21" w14:textId="774D2398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kontroluje szczelność przewodów kominowych</w:t>
            </w:r>
          </w:p>
          <w:p w14:paraId="2D0D4AE8" w14:textId="655B7D38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wykrywa przerwy i nieszczelności występujące</w:t>
            </w:r>
          </w:p>
          <w:p w14:paraId="0D24FAD3" w14:textId="71FF739B" w:rsidR="00C17A19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w przewodach kominowych</w:t>
            </w:r>
          </w:p>
        </w:tc>
      </w:tr>
      <w:tr w:rsidR="00D22591" w:rsidRPr="00EF498B" w14:paraId="2BF58A4E" w14:textId="77777777" w:rsidTr="008A60B6">
        <w:tc>
          <w:tcPr>
            <w:tcW w:w="3969" w:type="dxa"/>
          </w:tcPr>
          <w:p w14:paraId="3BE23FDB" w14:textId="77777777" w:rsidR="0081049E" w:rsidRPr="0081049E" w:rsidRDefault="0081049E" w:rsidP="008104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wykonuje pomiary ciągu w przewodach</w:t>
            </w:r>
          </w:p>
          <w:p w14:paraId="5FE4A148" w14:textId="71B87897" w:rsidR="00D22591" w:rsidRPr="00C17A19" w:rsidRDefault="0081049E" w:rsidP="008104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kominowych</w:t>
            </w:r>
          </w:p>
        </w:tc>
        <w:tc>
          <w:tcPr>
            <w:tcW w:w="5098" w:type="dxa"/>
          </w:tcPr>
          <w:p w14:paraId="1A4F3318" w14:textId="77777777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określa zasady i opisuje metody pomiaru ciągu</w:t>
            </w:r>
          </w:p>
          <w:p w14:paraId="6B67E2ED" w14:textId="77777777" w:rsidR="0081049E" w:rsidRPr="0081049E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36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w przewodach kominowych</w:t>
            </w:r>
          </w:p>
          <w:p w14:paraId="0B799BAE" w14:textId="16F67022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dobiera narzędzie pomiarowe</w:t>
            </w:r>
          </w:p>
          <w:p w14:paraId="2D7214A6" w14:textId="1FAFA3C5" w:rsidR="0081049E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wyznacza miejsca pomiaru ciągu</w:t>
            </w:r>
          </w:p>
          <w:p w14:paraId="610C3260" w14:textId="0875C360" w:rsidR="00D22591" w:rsidRPr="0081049E" w:rsidRDefault="0081049E" w:rsidP="0081049E">
            <w:pPr>
              <w:pStyle w:val="Akapitzlist"/>
              <w:numPr>
                <w:ilvl w:val="0"/>
                <w:numId w:val="4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mierzy ciąg w przewodach kominowych</w:t>
            </w:r>
          </w:p>
        </w:tc>
      </w:tr>
      <w:tr w:rsidR="00EF498B" w:rsidRPr="00EF498B" w14:paraId="3B1FBD83" w14:textId="77777777" w:rsidTr="00D3339F">
        <w:tc>
          <w:tcPr>
            <w:tcW w:w="3969" w:type="dxa"/>
            <w:shd w:val="clear" w:color="auto" w:fill="auto"/>
          </w:tcPr>
          <w:p w14:paraId="44D44A8E" w14:textId="77777777" w:rsidR="0081049E" w:rsidRPr="0081049E" w:rsidRDefault="0081049E" w:rsidP="0081049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sprawdza sprawność systemów wentylacji</w:t>
            </w:r>
          </w:p>
          <w:p w14:paraId="6D99C89F" w14:textId="1F3CFF9B" w:rsidR="00946090" w:rsidRPr="00EF498B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049E">
              <w:rPr>
                <w:rFonts w:ascii="Arial" w:hAnsi="Arial" w:cs="Arial"/>
                <w:color w:val="auto"/>
                <w:sz w:val="20"/>
                <w:szCs w:val="20"/>
              </w:rPr>
              <w:t>grawitacyjnej w pomieszczeniach</w:t>
            </w:r>
          </w:p>
        </w:tc>
        <w:tc>
          <w:tcPr>
            <w:tcW w:w="5098" w:type="dxa"/>
            <w:vAlign w:val="center"/>
          </w:tcPr>
          <w:p w14:paraId="44853B67" w14:textId="77777777" w:rsidR="0081049E" w:rsidRPr="0081049E" w:rsidRDefault="0081049E" w:rsidP="0081049E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81049E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zasady wentylacji pomieszczeń</w:t>
            </w:r>
          </w:p>
          <w:p w14:paraId="53B420CA" w14:textId="3D9831AF" w:rsidR="0081049E" w:rsidRPr="0081049E" w:rsidRDefault="0081049E" w:rsidP="0081049E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81049E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omawia metody sprawdzania sprawności systemów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81049E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wentylacji grawitacyjnej w pomieszczeniach</w:t>
            </w:r>
          </w:p>
          <w:p w14:paraId="405ABAE0" w14:textId="5BC64C13" w:rsidR="0081049E" w:rsidRPr="0081049E" w:rsidRDefault="0081049E" w:rsidP="0081049E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81049E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prawidłowość podłączenia urządzeń</w:t>
            </w:r>
          </w:p>
          <w:p w14:paraId="73C006E0" w14:textId="77777777" w:rsidR="0081049E" w:rsidRPr="0081049E" w:rsidRDefault="0081049E" w:rsidP="0081049E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81049E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wentylacyjnych w pomieszczeniach</w:t>
            </w:r>
          </w:p>
          <w:p w14:paraId="3FB26D81" w14:textId="2FA22E52" w:rsidR="00946090" w:rsidRPr="0081049E" w:rsidRDefault="0081049E" w:rsidP="0081049E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81049E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bilans wymiany powietrza</w:t>
            </w:r>
          </w:p>
        </w:tc>
      </w:tr>
      <w:tr w:rsidR="00D22591" w:rsidRPr="00EF498B" w14:paraId="641A94FB" w14:textId="77777777" w:rsidTr="00D3339F">
        <w:tc>
          <w:tcPr>
            <w:tcW w:w="3969" w:type="dxa"/>
            <w:shd w:val="clear" w:color="auto" w:fill="auto"/>
          </w:tcPr>
          <w:p w14:paraId="29681A36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ustala przyczyny niedostatecznego ciągu</w:t>
            </w:r>
          </w:p>
          <w:p w14:paraId="4EF02DE3" w14:textId="6239A7AD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kominowego oraz wadliwego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funkcjonowania przewodów kominowych</w:t>
            </w:r>
          </w:p>
          <w:p w14:paraId="6F1D3102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i sprawdza stan elementów mających</w:t>
            </w:r>
          </w:p>
          <w:p w14:paraId="45A5057D" w14:textId="4DEE07DF" w:rsidR="00D22591" w:rsidRPr="00EF498B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left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wpływ na ciąg kominowy</w:t>
            </w:r>
          </w:p>
        </w:tc>
        <w:tc>
          <w:tcPr>
            <w:tcW w:w="5098" w:type="dxa"/>
            <w:vAlign w:val="center"/>
          </w:tcPr>
          <w:p w14:paraId="455FCE3A" w14:textId="77777777" w:rsidR="00D3339F" w:rsidRPr="00D3339F" w:rsidRDefault="00D3339F" w:rsidP="00D3339F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przyczyny i wady niedostatecznego ciągu</w:t>
            </w:r>
          </w:p>
          <w:p w14:paraId="0777500E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przewodów kominowych</w:t>
            </w:r>
          </w:p>
          <w:p w14:paraId="2530AA88" w14:textId="2290C2E4" w:rsidR="00D3339F" w:rsidRPr="00D3339F" w:rsidRDefault="00D3339F" w:rsidP="00D3339F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metody ustalania przyczyn niedostatecznego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ciągu kominowego oraz wadliwego funkcjonowania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przewodów kominowych</w:t>
            </w:r>
          </w:p>
          <w:p w14:paraId="5788FAC3" w14:textId="24CDEDC3" w:rsidR="00D3339F" w:rsidRPr="00D3339F" w:rsidRDefault="00D3339F" w:rsidP="00D3339F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wysokość przewodów kominowych oraz ich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odchylenia od pionu</w:t>
            </w:r>
          </w:p>
          <w:p w14:paraId="1A5C0BD3" w14:textId="79B76A06" w:rsidR="00D3339F" w:rsidRPr="00D3339F" w:rsidRDefault="00D3339F" w:rsidP="00D3339F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przekrój przewodów kominowych oraz liczbę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kratek wentylacyjnych na jednym przewodzie</w:t>
            </w:r>
          </w:p>
          <w:p w14:paraId="583E5672" w14:textId="1D87B82F" w:rsidR="00D3339F" w:rsidRPr="00D3339F" w:rsidRDefault="00D3339F" w:rsidP="00D3339F">
            <w:pPr>
              <w:pStyle w:val="Akapitzlist"/>
              <w:numPr>
                <w:ilvl w:val="0"/>
                <w:numId w:val="4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przedstawia wnioski dotyczące stanu przewodów</w:t>
            </w:r>
          </w:p>
          <w:p w14:paraId="66D0675F" w14:textId="6A87477A" w:rsidR="00D22591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</w:t>
            </w:r>
          </w:p>
        </w:tc>
      </w:tr>
      <w:tr w:rsidR="00D22591" w:rsidRPr="00EF498B" w14:paraId="50C6FC49" w14:textId="77777777" w:rsidTr="00D3339F">
        <w:tc>
          <w:tcPr>
            <w:tcW w:w="3969" w:type="dxa"/>
            <w:shd w:val="clear" w:color="auto" w:fill="auto"/>
          </w:tcPr>
          <w:p w14:paraId="2F9E7BE8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ocenia stan przewodów kominowych oraz</w:t>
            </w:r>
          </w:p>
          <w:p w14:paraId="6E0447CC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urządzeń grzewczych pod względem</w:t>
            </w:r>
          </w:p>
          <w:p w14:paraId="3D91353E" w14:textId="3543591E" w:rsidR="00D22591" w:rsidRPr="00D22591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bezpieczeństwa pożarowego</w:t>
            </w:r>
          </w:p>
        </w:tc>
        <w:tc>
          <w:tcPr>
            <w:tcW w:w="5098" w:type="dxa"/>
            <w:vAlign w:val="center"/>
          </w:tcPr>
          <w:p w14:paraId="32F706B6" w14:textId="77777777" w:rsidR="00D3339F" w:rsidRPr="00D3339F" w:rsidRDefault="00D3339F" w:rsidP="00D3339F">
            <w:pPr>
              <w:pStyle w:val="Akapitzlist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warunki, jakie muszą spełniać przewody</w:t>
            </w:r>
          </w:p>
          <w:p w14:paraId="49C92FAF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kominowe i urządzenia grzewcze pod względem</w:t>
            </w:r>
          </w:p>
          <w:p w14:paraId="463735EC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bezpieczeństwa pożarowego</w:t>
            </w:r>
          </w:p>
          <w:p w14:paraId="14839778" w14:textId="5E173338" w:rsidR="00D3339F" w:rsidRPr="00D3339F" w:rsidRDefault="00D3339F" w:rsidP="00D3339F">
            <w:pPr>
              <w:pStyle w:val="Akapitzlist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kontroluje przewody kominowe i urządzenia grzewcze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pod względem bezpieczeństwa pożarowego</w:t>
            </w:r>
          </w:p>
          <w:p w14:paraId="1756A5A5" w14:textId="357C9AD9" w:rsidR="00D3339F" w:rsidRPr="00D3339F" w:rsidRDefault="00D3339F" w:rsidP="00D3339F">
            <w:pPr>
              <w:pStyle w:val="Akapitzlist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dokumentację stanu przewodów</w:t>
            </w:r>
          </w:p>
          <w:p w14:paraId="721D769E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 pod względem bezpieczeństwa</w:t>
            </w:r>
          </w:p>
          <w:p w14:paraId="06B45FAC" w14:textId="6F5C76C5" w:rsidR="00D22591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pożarowego</w:t>
            </w:r>
          </w:p>
        </w:tc>
      </w:tr>
      <w:tr w:rsidR="0081049E" w:rsidRPr="00EF498B" w14:paraId="1CEE0B33" w14:textId="77777777" w:rsidTr="00D22591">
        <w:tc>
          <w:tcPr>
            <w:tcW w:w="3969" w:type="dxa"/>
            <w:shd w:val="clear" w:color="auto" w:fill="auto"/>
            <w:vAlign w:val="center"/>
          </w:tcPr>
          <w:p w14:paraId="6E8EA786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sprawdza zgodność wykonania</w:t>
            </w:r>
          </w:p>
          <w:p w14:paraId="71BDACD9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przewodów kominowych w nowo</w:t>
            </w:r>
          </w:p>
          <w:p w14:paraId="149CF3B3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wybudowanych obiektach budowlanych z</w:t>
            </w:r>
          </w:p>
          <w:p w14:paraId="643DDF09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dokumentacją projektową, normami oraz</w:t>
            </w:r>
          </w:p>
          <w:p w14:paraId="34A24146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specyfikacją techniczną wykonania</w:t>
            </w:r>
          </w:p>
          <w:p w14:paraId="05EFB469" w14:textId="4FAEEE93" w:rsidR="0081049E" w:rsidRPr="00D22591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i odbioru robót</w:t>
            </w:r>
          </w:p>
        </w:tc>
        <w:tc>
          <w:tcPr>
            <w:tcW w:w="5098" w:type="dxa"/>
            <w:vAlign w:val="center"/>
          </w:tcPr>
          <w:p w14:paraId="35A16F4E" w14:textId="77777777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określa zakres robót sprawdzających przewody</w:t>
            </w:r>
          </w:p>
          <w:p w14:paraId="0D37DE27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kominowe w nowo wybudowanych obiektach</w:t>
            </w:r>
          </w:p>
          <w:p w14:paraId="33523757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budowlanych</w:t>
            </w:r>
          </w:p>
          <w:p w14:paraId="7421CEC8" w14:textId="699DABB4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stosuje dokumentację do sprawdzania zgodności</w:t>
            </w:r>
          </w:p>
          <w:p w14:paraId="5006C81D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wykonania przewodów kominowych w nowo</w:t>
            </w:r>
          </w:p>
          <w:p w14:paraId="2F37EB4F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wybudowanych obiektach budowlanych</w:t>
            </w:r>
          </w:p>
          <w:p w14:paraId="0F4B0953" w14:textId="754B17AE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położenie przewodów kominowych w</w:t>
            </w:r>
          </w:p>
          <w:p w14:paraId="4CB15D8A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budynku zgodnie z dokumentacją</w:t>
            </w:r>
          </w:p>
          <w:p w14:paraId="4B5E4D4D" w14:textId="5B88D102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prawidłowość wykonania podłączenia</w:t>
            </w:r>
          </w:p>
          <w:p w14:paraId="57E8E6E0" w14:textId="7BC85876" w:rsidR="0081049E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palenisk do przewodów kominowych</w:t>
            </w:r>
          </w:p>
        </w:tc>
      </w:tr>
      <w:tr w:rsidR="0081049E" w:rsidRPr="00EF498B" w14:paraId="1137345D" w14:textId="77777777" w:rsidTr="00D3339F">
        <w:tc>
          <w:tcPr>
            <w:tcW w:w="3969" w:type="dxa"/>
            <w:shd w:val="clear" w:color="auto" w:fill="auto"/>
          </w:tcPr>
          <w:p w14:paraId="585E47F1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określa możliwość przyłączenia urządzeń</w:t>
            </w:r>
          </w:p>
          <w:p w14:paraId="33FACD1B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grzewczych i urządzeń wentylacyjnych do</w:t>
            </w:r>
          </w:p>
          <w:p w14:paraId="65664269" w14:textId="379B5582" w:rsidR="0081049E" w:rsidRPr="00D22591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przewodów kominowych</w:t>
            </w:r>
          </w:p>
        </w:tc>
        <w:tc>
          <w:tcPr>
            <w:tcW w:w="5098" w:type="dxa"/>
            <w:vAlign w:val="center"/>
          </w:tcPr>
          <w:p w14:paraId="59D30FEA" w14:textId="77777777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sprawdza liczbę urządzeń grzewczych i urządzeń</w:t>
            </w:r>
          </w:p>
          <w:p w14:paraId="111663B2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wentylacyjnych podłączonych do przewodu</w:t>
            </w:r>
          </w:p>
          <w:p w14:paraId="22FB556B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kominowego</w:t>
            </w:r>
          </w:p>
          <w:p w14:paraId="1F08B4BA" w14:textId="5CF59A5B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mierzy przekrój przewodu kominowego</w:t>
            </w:r>
          </w:p>
          <w:p w14:paraId="17FADAA4" w14:textId="1EDA4674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oblicza potrzebną wydajność przewodów kominowych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dla urządzeń grzewczych i wentylacyjnych</w:t>
            </w:r>
          </w:p>
          <w:p w14:paraId="0DA2959B" w14:textId="49335485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weryfikuje możliwość przyłączenia urządzeń</w:t>
            </w:r>
          </w:p>
          <w:p w14:paraId="1F0EAE08" w14:textId="305A5A24" w:rsidR="0081049E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grzewczych i urządzeń wentylacyjnych do przewodów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</w:t>
            </w:r>
          </w:p>
        </w:tc>
      </w:tr>
      <w:tr w:rsidR="00D3339F" w:rsidRPr="00EF498B" w14:paraId="55FC8DAB" w14:textId="77777777" w:rsidTr="00D3339F">
        <w:tc>
          <w:tcPr>
            <w:tcW w:w="3969" w:type="dxa"/>
            <w:shd w:val="clear" w:color="auto" w:fill="auto"/>
          </w:tcPr>
          <w:p w14:paraId="2EDC42C8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prowadzi dokumentację wykonanej</w:t>
            </w:r>
          </w:p>
          <w:p w14:paraId="52FAC8F9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kontroli przewodów kominowych,</w:t>
            </w:r>
          </w:p>
          <w:p w14:paraId="79FCDBE2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podłączeń urządzeń grzewczych</w:t>
            </w:r>
          </w:p>
          <w:p w14:paraId="3495632F" w14:textId="748C6EBA" w:rsidR="00D3339F" w:rsidRPr="00D22591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i urządzeń wentylacyjnych</w:t>
            </w:r>
          </w:p>
        </w:tc>
        <w:tc>
          <w:tcPr>
            <w:tcW w:w="5098" w:type="dxa"/>
            <w:vAlign w:val="center"/>
          </w:tcPr>
          <w:p w14:paraId="04E3A22E" w14:textId="77777777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wskazuje rodzaje dokumentów występujących przy</w:t>
            </w:r>
          </w:p>
          <w:p w14:paraId="2BD16A05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przeglądach kominiarskich i przeglądach urządzeń</w:t>
            </w:r>
          </w:p>
          <w:p w14:paraId="1BDD1B35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grzewczych oraz określa zasady ich sporządzania</w:t>
            </w:r>
          </w:p>
          <w:p w14:paraId="0C698E7C" w14:textId="36703BB0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opinie o stanie przewodów kominowych</w:t>
            </w:r>
          </w:p>
          <w:p w14:paraId="488BD070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 podłączenia palenisk, urządzeń grzewczych oraz</w:t>
            </w:r>
          </w:p>
          <w:p w14:paraId="36C824AA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wentylacyjnych</w:t>
            </w:r>
          </w:p>
          <w:p w14:paraId="37336EA4" w14:textId="27E210AD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protokoły badania stanu przewodów</w:t>
            </w:r>
          </w:p>
          <w:p w14:paraId="620ADE3C" w14:textId="4B285E19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kominowych w budynkach starych i nowych</w:t>
            </w:r>
          </w:p>
        </w:tc>
      </w:tr>
      <w:tr w:rsidR="00D3339F" w:rsidRPr="00EF498B" w14:paraId="2B40E7FF" w14:textId="77777777" w:rsidTr="00D3339F">
        <w:tc>
          <w:tcPr>
            <w:tcW w:w="3969" w:type="dxa"/>
            <w:shd w:val="clear" w:color="auto" w:fill="auto"/>
          </w:tcPr>
          <w:p w14:paraId="477DDBB8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wykonuje inwentaryzację przewodów</w:t>
            </w:r>
          </w:p>
          <w:p w14:paraId="4262F936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kominowych, podłączeń urządzeń</w:t>
            </w:r>
          </w:p>
          <w:p w14:paraId="29A5198A" w14:textId="69FF5E83" w:rsidR="00D3339F" w:rsidRPr="00D22591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grzewczych i urządzeń wentylacyjnych</w:t>
            </w:r>
          </w:p>
        </w:tc>
        <w:tc>
          <w:tcPr>
            <w:tcW w:w="5098" w:type="dxa"/>
            <w:vAlign w:val="center"/>
          </w:tcPr>
          <w:p w14:paraId="5AEFE2A4" w14:textId="77777777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zasady i określa sposób wykonania</w:t>
            </w:r>
          </w:p>
          <w:p w14:paraId="3FD69A14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inwentaryzacji przewodów kominowych, podłączeń</w:t>
            </w:r>
          </w:p>
          <w:p w14:paraId="26E1BC58" w14:textId="77777777" w:rsidR="00D3339F" w:rsidRPr="00D3339F" w:rsidRDefault="00D3339F" w:rsidP="00D3339F">
            <w:pPr>
              <w:pStyle w:val="Akapitzli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ind w:left="36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urządzeń grzewczych i urządzeń wentylacyjnych</w:t>
            </w:r>
          </w:p>
          <w:p w14:paraId="4405779D" w14:textId="72DDB3B3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inwentaryzuje miejsca podłączenia, przełączenia lub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wyłączenia poszczególnych urządzeń</w:t>
            </w:r>
          </w:p>
          <w:p w14:paraId="3DD18DFD" w14:textId="4F98CD12" w:rsidR="00D3339F" w:rsidRPr="00D3339F" w:rsidRDefault="00D3339F" w:rsidP="00D3339F">
            <w:pPr>
              <w:pStyle w:val="Akapitzlist"/>
              <w:numPr>
                <w:ilvl w:val="0"/>
                <w:numId w:val="4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szkice robocze przewodów kominowych i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urządzeń z opisem</w:t>
            </w:r>
          </w:p>
        </w:tc>
      </w:tr>
      <w:tr w:rsidR="0081049E" w:rsidRPr="00EF498B" w14:paraId="39E42F01" w14:textId="77777777" w:rsidTr="00D3339F">
        <w:tc>
          <w:tcPr>
            <w:tcW w:w="3969" w:type="dxa"/>
            <w:shd w:val="clear" w:color="auto" w:fill="auto"/>
          </w:tcPr>
          <w:p w14:paraId="4CF4BA2D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wykonuje obmiar robót związanych z</w:t>
            </w:r>
          </w:p>
          <w:p w14:paraId="6397277D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kontrolą stanu technicznego przewodów</w:t>
            </w:r>
          </w:p>
          <w:p w14:paraId="38D2C9C4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kominowych oraz podłączeń urządzeń</w:t>
            </w:r>
          </w:p>
          <w:p w14:paraId="09933880" w14:textId="77777777" w:rsidR="00D3339F" w:rsidRPr="00D3339F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grzewczych i urządzeń wentylacyjnych,</w:t>
            </w:r>
          </w:p>
          <w:p w14:paraId="17A54EE3" w14:textId="6FEB473C" w:rsidR="0081049E" w:rsidRPr="00D22591" w:rsidRDefault="00D3339F" w:rsidP="00D3339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D3339F">
              <w:rPr>
                <w:rFonts w:ascii="Arial" w:hAnsi="Arial" w:cs="Arial"/>
                <w:color w:val="auto"/>
                <w:sz w:val="20"/>
                <w:szCs w:val="20"/>
              </w:rPr>
              <w:t>sporządza rozliczenie tych robót</w:t>
            </w:r>
          </w:p>
        </w:tc>
        <w:tc>
          <w:tcPr>
            <w:tcW w:w="5098" w:type="dxa"/>
            <w:vAlign w:val="center"/>
          </w:tcPr>
          <w:p w14:paraId="69170B9A" w14:textId="7B0D13BC" w:rsidR="00D3339F" w:rsidRPr="00D3339F" w:rsidRDefault="00D3339F" w:rsidP="00D3339F">
            <w:pPr>
              <w:pStyle w:val="Akapitzlist"/>
              <w:numPr>
                <w:ilvl w:val="0"/>
                <w:numId w:val="4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opisuje pojęcia obmiaru i rozliczenia robót związanych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z kontrolą stanu technicznego przewodów kominowych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oraz podłączeń urządzeń grzewczych i urządzeń</w:t>
            </w:r>
            <w:r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wentylacyjnych</w:t>
            </w:r>
          </w:p>
          <w:p w14:paraId="3425141F" w14:textId="77F62132" w:rsidR="00D3339F" w:rsidRPr="00D3339F" w:rsidRDefault="00D3339F" w:rsidP="00D3339F">
            <w:pPr>
              <w:pStyle w:val="Akapitzlist"/>
              <w:numPr>
                <w:ilvl w:val="0"/>
                <w:numId w:val="4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określa zasady </w:t>
            </w:r>
            <w:proofErr w:type="spellStart"/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obmiarowania</w:t>
            </w:r>
            <w:proofErr w:type="spellEnd"/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 xml:space="preserve"> robót</w:t>
            </w:r>
          </w:p>
          <w:p w14:paraId="0D81C8CC" w14:textId="45907FA6" w:rsidR="00D3339F" w:rsidRPr="00D3339F" w:rsidRDefault="00D3339F" w:rsidP="00D3339F">
            <w:pPr>
              <w:pStyle w:val="Akapitzlist"/>
              <w:numPr>
                <w:ilvl w:val="0"/>
                <w:numId w:val="4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wykonuje obmiar oraz sporządza rozliczenie robót</w:t>
            </w:r>
          </w:p>
          <w:p w14:paraId="4701044A" w14:textId="2D04EB25" w:rsidR="00D3339F" w:rsidRPr="00D3339F" w:rsidRDefault="00D3339F" w:rsidP="00D3339F">
            <w:pPr>
              <w:pStyle w:val="Akapitzlist"/>
              <w:numPr>
                <w:ilvl w:val="0"/>
                <w:numId w:val="4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sporządza zestawienia materiałów, narzędzi i sprzętu</w:t>
            </w:r>
          </w:p>
          <w:p w14:paraId="3BD01C8D" w14:textId="0E27B304" w:rsidR="0081049E" w:rsidRPr="00D3339F" w:rsidRDefault="00D3339F" w:rsidP="00D3339F">
            <w:pPr>
              <w:pStyle w:val="Akapitzlist"/>
              <w:numPr>
                <w:ilvl w:val="0"/>
                <w:numId w:val="4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</w:pPr>
            <w:r w:rsidRPr="00D3339F">
              <w:rPr>
                <w:rFonts w:ascii="Arial" w:eastAsiaTheme="minorHAnsi" w:hAnsi="Arial" w:cs="Arial"/>
                <w:color w:val="auto"/>
                <w:sz w:val="20"/>
                <w:szCs w:val="20"/>
                <w:lang w:eastAsia="en-US"/>
              </w:rPr>
              <w:t>oblicza koszty zużycia materiałów, narzędzi i sprzętu</w:t>
            </w:r>
          </w:p>
        </w:tc>
      </w:tr>
      <w:bookmarkEnd w:id="8"/>
    </w:tbl>
    <w:p w14:paraId="78B26A38" w14:textId="77777777" w:rsidR="00342A7C" w:rsidRPr="00C23D18" w:rsidRDefault="00342A7C" w:rsidP="00F86A97">
      <w:pPr>
        <w:pStyle w:val="Akapitzlist"/>
        <w:rPr>
          <w:rFonts w:ascii="Arial" w:hAnsi="Arial" w:cs="Arial"/>
          <w:b/>
          <w:color w:val="auto"/>
          <w:sz w:val="20"/>
          <w:szCs w:val="20"/>
        </w:rPr>
      </w:pPr>
    </w:p>
    <w:p w14:paraId="2F171978" w14:textId="77777777" w:rsidR="00BC3F0A" w:rsidRPr="00C23D18" w:rsidRDefault="00BC3F0A" w:rsidP="00F86A97">
      <w:pPr>
        <w:pStyle w:val="Akapitzlist"/>
        <w:rPr>
          <w:rFonts w:ascii="Arial" w:hAnsi="Arial" w:cs="Arial"/>
          <w:b/>
          <w:color w:val="auto"/>
          <w:sz w:val="20"/>
          <w:szCs w:val="20"/>
        </w:rPr>
      </w:pPr>
    </w:p>
    <w:p w14:paraId="360ADB8F" w14:textId="48040F47" w:rsidR="00BC3F0A" w:rsidRPr="008A60B6" w:rsidRDefault="008A60B6" w:rsidP="008A60B6">
      <w:pPr>
        <w:pStyle w:val="Akapitzlist"/>
        <w:ind w:left="0"/>
        <w:rPr>
          <w:rFonts w:ascii="Arial" w:hAnsi="Arial" w:cs="Arial"/>
          <w:b/>
          <w:bCs/>
          <w:color w:val="C00000"/>
          <w:sz w:val="20"/>
          <w:szCs w:val="20"/>
          <w:u w:val="single"/>
        </w:rPr>
      </w:pPr>
      <w:r w:rsidRPr="008A60B6">
        <w:rPr>
          <w:rFonts w:ascii="Arial" w:hAnsi="Arial" w:cs="Arial"/>
          <w:b/>
          <w:bCs/>
          <w:sz w:val="20"/>
          <w:szCs w:val="20"/>
          <w:u w:val="single"/>
        </w:rPr>
        <w:t>4.3 Wymagania dotyczące sposobu przeprowadzenia egzaminu [walidacja efektów uczenia] -  warunki organizacyjne i techniczne</w:t>
      </w:r>
    </w:p>
    <w:p w14:paraId="29D2E4D3" w14:textId="77777777" w:rsidR="00071D3D" w:rsidRDefault="00071D3D" w:rsidP="00E435EC">
      <w:pPr>
        <w:spacing w:line="360" w:lineRule="auto"/>
        <w:jc w:val="both"/>
        <w:rPr>
          <w:rFonts w:ascii="Arial" w:hAnsi="Arial" w:cs="Arial"/>
          <w:b/>
          <w:bCs/>
          <w:color w:val="C00000"/>
          <w:sz w:val="20"/>
          <w:szCs w:val="20"/>
          <w:u w:val="single"/>
        </w:rPr>
      </w:pPr>
    </w:p>
    <w:p w14:paraId="6AF24B01" w14:textId="17E52459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Etap praktyczny egzaminu czeladniczego przeprowadza się na stanowiskach przygotowanych u pracodawców w warsztatach szkoleniowych lub w terenie, posiadających warunki organizacyjne i techniczne niezbędne do wykonania przez zdającego zadań egzaminacyjnych.</w:t>
      </w:r>
    </w:p>
    <w:p w14:paraId="6C34651D" w14:textId="77777777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 trakcie przeprowadzania etapu praktycznego egzaminu każdy zdający pracuje przy osobnym stanowisku pracy, a nadzór nad samodzielnym wykonywaniem przez zdającego zadań egzaminacyjnych sprawuje dwóch członków zespołu egzaminacyjnego wyznaczonych przez przewodniczącego zespołu egzaminacyjnego.</w:t>
      </w:r>
    </w:p>
    <w:p w14:paraId="3117FE33" w14:textId="77777777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Przed przystąpieniem do wykonania zadań przeprowadzany jest krótki instruktaż stanowiskowy w zakresie bhp i ppoż.</w:t>
      </w:r>
    </w:p>
    <w:p w14:paraId="007FBD54" w14:textId="77777777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</w:p>
    <w:p w14:paraId="3F8EE7FA" w14:textId="77777777" w:rsidR="005E5A40" w:rsidRDefault="005E5A40" w:rsidP="005E5A40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Stanowiska przygotowane u pracodawcy w warsztatach szkoleniowych lub w terenie, powinny być  wyposażone w szczególności:</w:t>
      </w:r>
    </w:p>
    <w:p w14:paraId="68663EF5" w14:textId="77777777" w:rsidR="005E5A40" w:rsidRDefault="005E5A40" w:rsidP="005E5A40">
      <w:pPr>
        <w:numPr>
          <w:ilvl w:val="0"/>
          <w:numId w:val="5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stanowiska z urządzeniami grzewczymi podłączonymi do przewodów kominowych (jedno stanowisko dla dwóch uczniów) wyposażone w narzędzia i sprzęt do konserwacji przewodów kominowych oraz urządzeń grzewczych wraz z przyłączami, przyrządy pomiarowe, instrukcje obsługi urządzeń oraz środki ochrony indywidualnej,</w:t>
      </w:r>
    </w:p>
    <w:p w14:paraId="358A19D7" w14:textId="77777777" w:rsidR="005E5A40" w:rsidRDefault="005E5A40" w:rsidP="005E5A40">
      <w:pPr>
        <w:numPr>
          <w:ilvl w:val="0"/>
          <w:numId w:val="5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stanowiska z kominem (jedno stanowisko dla dwóch uczniów) wyposażone w narzędzia i sprzęt do</w:t>
      </w:r>
    </w:p>
    <w:p w14:paraId="0E0E28F9" w14:textId="77777777" w:rsidR="005E5A40" w:rsidRDefault="005E5A40" w:rsidP="005E5A40">
      <w:p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konserwacji kominów, przyrządy pomiarowe, instrukcje obsługi urządzeń oraz środki ochrony</w:t>
      </w:r>
    </w:p>
    <w:p w14:paraId="50468018" w14:textId="77777777" w:rsidR="005E5A40" w:rsidRDefault="005E5A40" w:rsidP="005E5A40">
      <w:p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indywidualnej,</w:t>
      </w:r>
    </w:p>
    <w:p w14:paraId="3BACF5EE" w14:textId="77777777" w:rsidR="005E5A40" w:rsidRDefault="005E5A40" w:rsidP="005E5A40">
      <w:pPr>
        <w:numPr>
          <w:ilvl w:val="0"/>
          <w:numId w:val="5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regały, szafy na narzędzia, pojemniki na segregowane odpady,</w:t>
      </w:r>
    </w:p>
    <w:p w14:paraId="756383CC" w14:textId="77777777" w:rsidR="005E5A40" w:rsidRDefault="005E5A40" w:rsidP="005E5A40">
      <w:pPr>
        <w:numPr>
          <w:ilvl w:val="0"/>
          <w:numId w:val="50"/>
        </w:numPr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instrukcje obsługi maszyn oraz narzędzia stosowane podczas obsługi maszyn.</w:t>
      </w:r>
    </w:p>
    <w:p w14:paraId="05C42F3C" w14:textId="77777777" w:rsidR="005E5A40" w:rsidRDefault="005E5A40" w:rsidP="005E5A40">
      <w:pPr>
        <w:jc w:val="both"/>
        <w:rPr>
          <w:rFonts w:ascii="Arial" w:eastAsia="Arial" w:hAnsi="Arial" w:cs="Arial"/>
          <w:color w:val="FF0000"/>
          <w:sz w:val="20"/>
          <w:szCs w:val="20"/>
        </w:rPr>
      </w:pPr>
    </w:p>
    <w:p w14:paraId="1C0BA72C" w14:textId="1023015D" w:rsidR="008A60B6" w:rsidRPr="005E5A40" w:rsidRDefault="008A60B6" w:rsidP="003D4897">
      <w:pPr>
        <w:jc w:val="both"/>
        <w:rPr>
          <w:rFonts w:ascii="Arial" w:eastAsia="Arial" w:hAnsi="Arial" w:cs="Arial"/>
          <w:sz w:val="20"/>
          <w:szCs w:val="20"/>
        </w:rPr>
      </w:pPr>
      <w:r w:rsidRPr="005E5A40">
        <w:rPr>
          <w:rFonts w:ascii="Arial" w:eastAsia="Arial" w:hAnsi="Arial" w:cs="Arial"/>
          <w:sz w:val="20"/>
          <w:szCs w:val="20"/>
        </w:rPr>
        <w:t>W trakcie przeprowadzania etapu praktycznego egzaminu każdy zdający pracuje przy osobnym stanowisku pracy, a nadzór nad samodzielnym wykonywaniem przez zdającego zadań egzaminacyjnych sprawuje dwóch członków zespołu egzaminacyjnego wyznaczonych przez przewodniczącego zespołu egzaminacyjnego.</w:t>
      </w:r>
      <w:r w:rsidR="003D4897" w:rsidRPr="005E5A40">
        <w:rPr>
          <w:rFonts w:ascii="Arial" w:eastAsia="Arial" w:hAnsi="Arial" w:cs="Arial"/>
          <w:sz w:val="20"/>
          <w:szCs w:val="20"/>
        </w:rPr>
        <w:t xml:space="preserve"> </w:t>
      </w:r>
      <w:r w:rsidRPr="005E5A40">
        <w:rPr>
          <w:rFonts w:ascii="Arial" w:eastAsia="Arial" w:hAnsi="Arial" w:cs="Arial"/>
          <w:sz w:val="20"/>
          <w:szCs w:val="20"/>
        </w:rPr>
        <w:t>Przed przystąpieniem do wykonania zadań przeprowadzany jest krótki instruktaż stanowisko</w:t>
      </w:r>
      <w:r w:rsidR="00674882" w:rsidRPr="005E5A40">
        <w:rPr>
          <w:rFonts w:ascii="Arial" w:eastAsia="Arial" w:hAnsi="Arial" w:cs="Arial"/>
          <w:sz w:val="20"/>
          <w:szCs w:val="20"/>
        </w:rPr>
        <w:t>wy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674882" w:rsidRPr="005E5A40">
        <w:rPr>
          <w:rFonts w:ascii="Arial" w:eastAsia="Arial" w:hAnsi="Arial" w:cs="Arial"/>
          <w:sz w:val="20"/>
          <w:szCs w:val="20"/>
        </w:rPr>
        <w:t>w zakresie bhp i ppoż.</w:t>
      </w:r>
    </w:p>
    <w:p w14:paraId="16234FE4" w14:textId="77777777" w:rsidR="009054EE" w:rsidRPr="005E5A40" w:rsidRDefault="009054EE" w:rsidP="00674882">
      <w:pPr>
        <w:pStyle w:val="Default"/>
        <w:jc w:val="both"/>
        <w:rPr>
          <w:rFonts w:eastAsia="Arial"/>
          <w:sz w:val="20"/>
          <w:szCs w:val="20"/>
          <w:lang w:eastAsia="pl-PL"/>
        </w:rPr>
      </w:pPr>
    </w:p>
    <w:p w14:paraId="09DE7018" w14:textId="5DCBA734" w:rsidR="0008209A" w:rsidRPr="005E5A40" w:rsidRDefault="0008209A" w:rsidP="0008209A">
      <w:pPr>
        <w:jc w:val="both"/>
        <w:rPr>
          <w:rFonts w:ascii="Arial" w:eastAsia="Arial" w:hAnsi="Arial" w:cs="Arial"/>
          <w:sz w:val="20"/>
          <w:szCs w:val="20"/>
        </w:rPr>
      </w:pPr>
      <w:r w:rsidRPr="005E5A40">
        <w:rPr>
          <w:rFonts w:ascii="Arial" w:eastAsia="Arial" w:hAnsi="Arial" w:cs="Arial"/>
          <w:sz w:val="20"/>
          <w:szCs w:val="20"/>
        </w:rPr>
        <w:t>Zadania praktyczne do wykonania na egzaminie czeladniczym</w:t>
      </w:r>
      <w:r w:rsidR="003D4897" w:rsidRPr="005E5A40">
        <w:rPr>
          <w:rFonts w:ascii="Arial" w:eastAsia="Arial" w:hAnsi="Arial" w:cs="Arial"/>
          <w:sz w:val="20"/>
          <w:szCs w:val="20"/>
        </w:rPr>
        <w:t xml:space="preserve"> obejmują</w:t>
      </w:r>
      <w:r w:rsidR="00BB1A58" w:rsidRPr="005E5A40">
        <w:rPr>
          <w:rFonts w:ascii="Arial" w:eastAsia="Arial" w:hAnsi="Arial" w:cs="Arial"/>
          <w:sz w:val="20"/>
          <w:szCs w:val="20"/>
        </w:rPr>
        <w:t xml:space="preserve"> np.</w:t>
      </w:r>
      <w:r w:rsidRPr="005E5A40">
        <w:rPr>
          <w:rFonts w:ascii="Arial" w:eastAsia="Arial" w:hAnsi="Arial" w:cs="Arial"/>
          <w:sz w:val="20"/>
          <w:szCs w:val="20"/>
        </w:rPr>
        <w:t>:</w:t>
      </w:r>
    </w:p>
    <w:p w14:paraId="668C1A14" w14:textId="3D1D49D9" w:rsidR="0008209A" w:rsidRPr="005E5A40" w:rsidRDefault="0008209A" w:rsidP="003D4897">
      <w:pPr>
        <w:pStyle w:val="Akapitzlist"/>
        <w:numPr>
          <w:ilvl w:val="0"/>
          <w:numId w:val="48"/>
        </w:numPr>
        <w:jc w:val="both"/>
        <w:rPr>
          <w:rFonts w:ascii="Arial" w:eastAsia="Arial" w:hAnsi="Arial" w:cs="Arial"/>
          <w:sz w:val="20"/>
          <w:szCs w:val="20"/>
        </w:rPr>
      </w:pPr>
      <w:r w:rsidRPr="005E5A40">
        <w:rPr>
          <w:rFonts w:ascii="Arial" w:eastAsia="Arial" w:hAnsi="Arial" w:cs="Arial"/>
          <w:sz w:val="20"/>
          <w:szCs w:val="20"/>
        </w:rPr>
        <w:t>Wykonanie szkicu przewodów kominowych z uwzględnieniem drożności i oceną stanu</w:t>
      </w:r>
      <w:r w:rsidR="003D4897" w:rsidRPr="005E5A40">
        <w:rPr>
          <w:rFonts w:ascii="Arial" w:eastAsia="Arial" w:hAnsi="Arial" w:cs="Arial"/>
          <w:sz w:val="20"/>
          <w:szCs w:val="20"/>
        </w:rPr>
        <w:t xml:space="preserve"> </w:t>
      </w:r>
      <w:r w:rsidRPr="005E5A40">
        <w:rPr>
          <w:rFonts w:ascii="Arial" w:eastAsia="Arial" w:hAnsi="Arial" w:cs="Arial"/>
          <w:sz w:val="20"/>
          <w:szCs w:val="20"/>
        </w:rPr>
        <w:t>technicznego na podstawie wskazanego budynku.</w:t>
      </w:r>
    </w:p>
    <w:p w14:paraId="27D16F99" w14:textId="3A76B433" w:rsidR="0008209A" w:rsidRPr="005E5A40" w:rsidRDefault="0008209A" w:rsidP="003D4897">
      <w:pPr>
        <w:pStyle w:val="Akapitzlist"/>
        <w:numPr>
          <w:ilvl w:val="0"/>
          <w:numId w:val="48"/>
        </w:numPr>
        <w:jc w:val="both"/>
        <w:rPr>
          <w:rFonts w:ascii="Arial" w:eastAsia="Arial" w:hAnsi="Arial" w:cs="Arial"/>
          <w:sz w:val="20"/>
          <w:szCs w:val="20"/>
        </w:rPr>
      </w:pPr>
      <w:r w:rsidRPr="005E5A40">
        <w:rPr>
          <w:rFonts w:ascii="Arial" w:eastAsia="Arial" w:hAnsi="Arial" w:cs="Arial"/>
          <w:sz w:val="20"/>
          <w:szCs w:val="20"/>
        </w:rPr>
        <w:t>Wykonanie pomiarów przepływu powietrza we wskazanym mieszkaniu.</w:t>
      </w:r>
    </w:p>
    <w:p w14:paraId="2CC49ED3" w14:textId="26BE8162" w:rsidR="00F86A97" w:rsidRPr="005E5A40" w:rsidRDefault="0008209A" w:rsidP="003D4897">
      <w:pPr>
        <w:pStyle w:val="Akapitzlist"/>
        <w:numPr>
          <w:ilvl w:val="0"/>
          <w:numId w:val="48"/>
        </w:numPr>
        <w:jc w:val="both"/>
        <w:rPr>
          <w:rFonts w:ascii="Arial" w:eastAsia="Arial" w:hAnsi="Arial" w:cs="Arial"/>
          <w:sz w:val="20"/>
          <w:szCs w:val="20"/>
        </w:rPr>
      </w:pPr>
      <w:r w:rsidRPr="005E5A40">
        <w:rPr>
          <w:rFonts w:ascii="Arial" w:eastAsia="Arial" w:hAnsi="Arial" w:cs="Arial"/>
          <w:sz w:val="20"/>
          <w:szCs w:val="20"/>
        </w:rPr>
        <w:t>Czyszczenie przewodów kominowych z omówieniem wykonywanych czynności.</w:t>
      </w:r>
    </w:p>
    <w:p w14:paraId="115E5DE1" w14:textId="77777777" w:rsidR="0008209A" w:rsidRPr="005E5A40" w:rsidRDefault="0008209A" w:rsidP="0008209A">
      <w:pPr>
        <w:jc w:val="both"/>
        <w:rPr>
          <w:rFonts w:ascii="Arial" w:eastAsia="Arial" w:hAnsi="Arial" w:cs="Arial"/>
          <w:sz w:val="20"/>
          <w:szCs w:val="20"/>
        </w:rPr>
      </w:pPr>
    </w:p>
    <w:p w14:paraId="0F2C7850" w14:textId="4E8C76ED" w:rsidR="0008209A" w:rsidRPr="005E5A40" w:rsidRDefault="003D4897" w:rsidP="0008209A">
      <w:pPr>
        <w:jc w:val="both"/>
        <w:rPr>
          <w:rFonts w:ascii="Arial" w:eastAsia="Arial" w:hAnsi="Arial" w:cs="Arial"/>
          <w:sz w:val="20"/>
          <w:szCs w:val="20"/>
        </w:rPr>
      </w:pPr>
      <w:r w:rsidRPr="005E5A40">
        <w:rPr>
          <w:rFonts w:ascii="Arial" w:eastAsia="Arial" w:hAnsi="Arial" w:cs="Arial"/>
          <w:sz w:val="20"/>
          <w:szCs w:val="20"/>
        </w:rPr>
        <w:t xml:space="preserve">Stanowisko kominiarskie: </w:t>
      </w:r>
      <w:r w:rsidR="0008209A" w:rsidRPr="005E5A40">
        <w:rPr>
          <w:rFonts w:ascii="Arial" w:eastAsia="Arial" w:hAnsi="Arial" w:cs="Arial"/>
          <w:sz w:val="20"/>
          <w:szCs w:val="20"/>
        </w:rPr>
        <w:t>Wydzielone stanowisko o powierzchni minimum 6 m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2 wyposażone w piec określonego typu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podłączony do przewodu kominowego. Materiały do czyszczenia i reperacji pieców: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czyściwo, cegły, kafle, glina. Sprzęt i narzędzia: kule kominiarskie, wyciory, miotełki, pędzle,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packi, kielnie, kl</w:t>
      </w:r>
      <w:r w:rsidRPr="005E5A40">
        <w:rPr>
          <w:rFonts w:ascii="Arial" w:eastAsia="Arial" w:hAnsi="Arial" w:cs="Arial"/>
          <w:sz w:val="20"/>
          <w:szCs w:val="20"/>
        </w:rPr>
        <w:t>ucz</w:t>
      </w:r>
      <w:r w:rsidR="0008209A" w:rsidRPr="005E5A40">
        <w:rPr>
          <w:rFonts w:ascii="Arial" w:eastAsia="Arial" w:hAnsi="Arial" w:cs="Arial"/>
          <w:sz w:val="20"/>
          <w:szCs w:val="20"/>
        </w:rPr>
        <w:t>e, worek na sadzę, pojemnik na zaprawę. Urządzenia do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porozumiewania się na odległość. Pomost roboczy</w:t>
      </w:r>
      <w:r w:rsidRPr="005E5A40">
        <w:rPr>
          <w:rFonts w:ascii="Arial" w:eastAsia="Arial" w:hAnsi="Arial" w:cs="Arial"/>
          <w:sz w:val="20"/>
          <w:szCs w:val="20"/>
        </w:rPr>
        <w:t xml:space="preserve"> lub </w:t>
      </w:r>
      <w:r w:rsidR="0008209A" w:rsidRPr="005E5A40">
        <w:rPr>
          <w:rFonts w:ascii="Arial" w:eastAsia="Arial" w:hAnsi="Arial" w:cs="Arial"/>
          <w:sz w:val="20"/>
          <w:szCs w:val="20"/>
        </w:rPr>
        <w:t>drabina kominiarska. Przybory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pomiarowe: przymiar taśmowy, pion murarski, poziomnica, elektroniczne aparaty pomiarowe: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anemometr do badania siły ciągu kominowego. Kamera video do przewodów kominowych .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Aparat do pomiaru spalin. Warunki techniczne wykonania i odbioru robót. Środki ochrony</w:t>
      </w:r>
      <w:r w:rsidRPr="005E5A40">
        <w:rPr>
          <w:rFonts w:ascii="Arial" w:eastAsia="Arial" w:hAnsi="Arial" w:cs="Arial"/>
          <w:sz w:val="20"/>
          <w:szCs w:val="20"/>
        </w:rPr>
        <w:t xml:space="preserve"> </w:t>
      </w:r>
      <w:r w:rsidR="0008209A" w:rsidRPr="005E5A40">
        <w:rPr>
          <w:rFonts w:ascii="Arial" w:eastAsia="Arial" w:hAnsi="Arial" w:cs="Arial"/>
          <w:sz w:val="20"/>
          <w:szCs w:val="20"/>
        </w:rPr>
        <w:t>indywidualnej. Apteczka</w:t>
      </w:r>
      <w:r w:rsidRPr="005E5A40">
        <w:rPr>
          <w:rFonts w:ascii="Arial" w:eastAsia="Arial" w:hAnsi="Arial" w:cs="Arial"/>
          <w:sz w:val="20"/>
          <w:szCs w:val="20"/>
        </w:rPr>
        <w:t>.</w:t>
      </w:r>
    </w:p>
    <w:sectPr w:rsidR="0008209A" w:rsidRPr="005E5A40" w:rsidSect="0011653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9" w:footer="45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CB78F" w14:textId="77777777" w:rsidR="00DC6F67" w:rsidRDefault="00DC6F67" w:rsidP="00E220A4">
      <w:r>
        <w:separator/>
      </w:r>
    </w:p>
  </w:endnote>
  <w:endnote w:type="continuationSeparator" w:id="0">
    <w:p w14:paraId="6A1DD573" w14:textId="77777777" w:rsidR="00DC6F67" w:rsidRDefault="00DC6F67" w:rsidP="00E22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ource Serif Pro">
    <w:panose1 w:val="02040603050405020204"/>
    <w:charset w:val="EE"/>
    <w:family w:val="roman"/>
    <w:pitch w:val="variable"/>
    <w:sig w:usb0="20000287" w:usb1="02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0378666"/>
      <w:docPartObj>
        <w:docPartGallery w:val="Page Numbers (Bottom of Page)"/>
        <w:docPartUnique/>
      </w:docPartObj>
    </w:sdtPr>
    <w:sdtContent>
      <w:p w14:paraId="317B10CF" w14:textId="257CD995" w:rsidR="00E73E1D" w:rsidRDefault="00E73E1D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</w:t>
        </w:r>
      </w:p>
    </w:sdtContent>
  </w:sdt>
  <w:p w14:paraId="60E57A52" w14:textId="77777777" w:rsidR="00E73E1D" w:rsidRDefault="00E73E1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5052B" w14:textId="477F7E1D" w:rsidR="00E73E1D" w:rsidRPr="00116539" w:rsidRDefault="00E73E1D" w:rsidP="00E220A4">
    <w:pPr>
      <w:pStyle w:val="Stopka"/>
      <w:jc w:val="center"/>
      <w:rPr>
        <w:rFonts w:ascii="Arial" w:hAnsi="Arial" w:cs="Arial"/>
        <w:sz w:val="20"/>
        <w:szCs w:val="20"/>
      </w:rPr>
    </w:pPr>
    <w:r w:rsidRPr="00116539">
      <w:rPr>
        <w:rFonts w:ascii="Arial" w:hAnsi="Arial" w:cs="Arial"/>
        <w:sz w:val="20"/>
        <w:szCs w:val="20"/>
      </w:rPr>
      <w:t>Warszawa, wydanie 2023</w:t>
    </w:r>
  </w:p>
  <w:p w14:paraId="55AF3870" w14:textId="77777777" w:rsidR="00E73E1D" w:rsidRPr="00E220A4" w:rsidRDefault="00E73E1D">
    <w:pPr>
      <w:pStyle w:val="Stopka"/>
      <w:rPr>
        <w:rFonts w:ascii="Cambria" w:hAnsi="Cambri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30DA2" w14:textId="77777777" w:rsidR="00DC6F67" w:rsidRDefault="00DC6F67" w:rsidP="00E220A4">
      <w:r>
        <w:separator/>
      </w:r>
    </w:p>
  </w:footnote>
  <w:footnote w:type="continuationSeparator" w:id="0">
    <w:p w14:paraId="24F95D9A" w14:textId="77777777" w:rsidR="00DC6F67" w:rsidRDefault="00DC6F67" w:rsidP="00E220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C71C3" w14:textId="77777777" w:rsidR="00B07808" w:rsidRDefault="00B07808" w:rsidP="00B07808">
    <w:pPr>
      <w:pStyle w:val="Nagwek"/>
      <w:jc w:val="center"/>
      <w:rPr>
        <w:rFonts w:ascii="Arial" w:hAnsi="Arial" w:cs="Arial"/>
        <w:i/>
        <w:iCs/>
        <w:sz w:val="14"/>
        <w:szCs w:val="14"/>
      </w:rPr>
    </w:pPr>
    <w:r w:rsidRPr="004B2BF6">
      <w:rPr>
        <w:rFonts w:ascii="Arial" w:hAnsi="Arial" w:cs="Arial"/>
        <w:i/>
        <w:iCs/>
        <w:sz w:val="14"/>
        <w:szCs w:val="14"/>
      </w:rPr>
      <w:t>Standard wymagań egzaminacyjnych, na podstawie ustawy o rzemiośle ustalony przez Związek Rzemiosła Polskiego</w:t>
    </w:r>
  </w:p>
  <w:p w14:paraId="608343B4" w14:textId="77777777" w:rsidR="00B07808" w:rsidRDefault="00B07808" w:rsidP="004B2BF6">
    <w:pPr>
      <w:pStyle w:val="Nagwek"/>
      <w:jc w:val="right"/>
    </w:pPr>
  </w:p>
  <w:p w14:paraId="5A6687C5" w14:textId="4DB9807E" w:rsidR="00E73E1D" w:rsidRDefault="00E73E1D" w:rsidP="004B2BF6">
    <w:pPr>
      <w:pStyle w:val="Nagwek"/>
      <w:jc w:val="right"/>
    </w:pPr>
    <w:r>
      <w:t xml:space="preserve">        </w:t>
    </w:r>
    <w:r>
      <w:rPr>
        <w:noProof/>
      </w:rPr>
      <w:drawing>
        <wp:inline distT="0" distB="0" distL="0" distR="0" wp14:anchorId="4DBD7264" wp14:editId="77DA3C6B">
          <wp:extent cx="1724025" cy="438150"/>
          <wp:effectExtent l="0" t="0" r="9525" b="0"/>
          <wp:docPr id="927017286" name="Obraz 9270172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793F1" w14:textId="410C153D" w:rsidR="00E73E1D" w:rsidRDefault="00E73E1D">
    <w:pPr>
      <w:pStyle w:val="Nagwek"/>
    </w:pPr>
  </w:p>
  <w:p w14:paraId="3EFBF3DF" w14:textId="77777777" w:rsidR="00E73E1D" w:rsidRDefault="00E73E1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6F632D"/>
    <w:multiLevelType w:val="hybridMultilevel"/>
    <w:tmpl w:val="FDB6FA1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1012162"/>
    <w:multiLevelType w:val="hybridMultilevel"/>
    <w:tmpl w:val="E1C4D7E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217837"/>
    <w:multiLevelType w:val="hybridMultilevel"/>
    <w:tmpl w:val="3496A96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352663"/>
    <w:multiLevelType w:val="hybridMultilevel"/>
    <w:tmpl w:val="DB3C1ED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5A341D"/>
    <w:multiLevelType w:val="hybridMultilevel"/>
    <w:tmpl w:val="A7144E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AA1CA7"/>
    <w:multiLevelType w:val="hybridMultilevel"/>
    <w:tmpl w:val="F1CCC6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D47273"/>
    <w:multiLevelType w:val="hybridMultilevel"/>
    <w:tmpl w:val="977024A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F836B9"/>
    <w:multiLevelType w:val="hybridMultilevel"/>
    <w:tmpl w:val="38662B6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C91CE0"/>
    <w:multiLevelType w:val="hybridMultilevel"/>
    <w:tmpl w:val="E79265E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1A2D7C"/>
    <w:multiLevelType w:val="hybridMultilevel"/>
    <w:tmpl w:val="75C208F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446EA3E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930781A"/>
    <w:multiLevelType w:val="hybridMultilevel"/>
    <w:tmpl w:val="7D92B80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31309A"/>
    <w:multiLevelType w:val="hybridMultilevel"/>
    <w:tmpl w:val="490E07E0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5C24E9"/>
    <w:multiLevelType w:val="hybridMultilevel"/>
    <w:tmpl w:val="A8CC18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586B59"/>
    <w:multiLevelType w:val="hybridMultilevel"/>
    <w:tmpl w:val="0ADCE43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4621D9"/>
    <w:multiLevelType w:val="hybridMultilevel"/>
    <w:tmpl w:val="948E87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DE781E"/>
    <w:multiLevelType w:val="hybridMultilevel"/>
    <w:tmpl w:val="DBF86BA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7D84F51"/>
    <w:multiLevelType w:val="hybridMultilevel"/>
    <w:tmpl w:val="4D784E2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241FBF"/>
    <w:multiLevelType w:val="hybridMultilevel"/>
    <w:tmpl w:val="0D56D94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A540D51"/>
    <w:multiLevelType w:val="hybridMultilevel"/>
    <w:tmpl w:val="AF388BA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65C24AB"/>
    <w:multiLevelType w:val="hybridMultilevel"/>
    <w:tmpl w:val="EDF8F2AC"/>
    <w:lvl w:ilvl="0" w:tplc="0415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21" w15:restartNumberingAfterBreak="0">
    <w:nsid w:val="3B3B00BA"/>
    <w:multiLevelType w:val="multilevel"/>
    <w:tmpl w:val="FBF808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BCB0B2A"/>
    <w:multiLevelType w:val="hybridMultilevel"/>
    <w:tmpl w:val="F4D8960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C1D5881"/>
    <w:multiLevelType w:val="hybridMultilevel"/>
    <w:tmpl w:val="0E02C61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CE730D4"/>
    <w:multiLevelType w:val="hybridMultilevel"/>
    <w:tmpl w:val="00003E38"/>
    <w:lvl w:ilvl="0" w:tplc="8D7678DC">
      <w:start w:val="1"/>
      <w:numFmt w:val="bullet"/>
      <w:lvlText w:val="-"/>
      <w:lvlJc w:val="left"/>
      <w:pPr>
        <w:ind w:left="72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094C01"/>
    <w:multiLevelType w:val="hybridMultilevel"/>
    <w:tmpl w:val="3CA058E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1D82EBE"/>
    <w:multiLevelType w:val="hybridMultilevel"/>
    <w:tmpl w:val="D9BA72E4"/>
    <w:lvl w:ilvl="0" w:tplc="C7C20F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220182B"/>
    <w:multiLevelType w:val="hybridMultilevel"/>
    <w:tmpl w:val="B1BC29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29A4A6C"/>
    <w:multiLevelType w:val="hybridMultilevel"/>
    <w:tmpl w:val="AD7609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0B55E4"/>
    <w:multiLevelType w:val="hybridMultilevel"/>
    <w:tmpl w:val="75C208F4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9D11451"/>
    <w:multiLevelType w:val="hybridMultilevel"/>
    <w:tmpl w:val="23780B5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C673F4B"/>
    <w:multiLevelType w:val="hybridMultilevel"/>
    <w:tmpl w:val="7938F61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FD6095B"/>
    <w:multiLevelType w:val="hybridMultilevel"/>
    <w:tmpl w:val="11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A1768A"/>
    <w:multiLevelType w:val="hybridMultilevel"/>
    <w:tmpl w:val="04BC0D7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26E1672"/>
    <w:multiLevelType w:val="hybridMultilevel"/>
    <w:tmpl w:val="B1489FC0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6572264"/>
    <w:multiLevelType w:val="hybridMultilevel"/>
    <w:tmpl w:val="28386C24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80336BB"/>
    <w:multiLevelType w:val="hybridMultilevel"/>
    <w:tmpl w:val="5ED43F5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AB650FD"/>
    <w:multiLevelType w:val="hybridMultilevel"/>
    <w:tmpl w:val="71C871F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6C8C8E7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1E5D2C"/>
    <w:multiLevelType w:val="hybridMultilevel"/>
    <w:tmpl w:val="45542DAA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F9E77F1"/>
    <w:multiLevelType w:val="multilevel"/>
    <w:tmpl w:val="BE88F7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60C51E38"/>
    <w:multiLevelType w:val="hybridMultilevel"/>
    <w:tmpl w:val="DE4CB906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1DC6DFC"/>
    <w:multiLevelType w:val="hybridMultilevel"/>
    <w:tmpl w:val="5B7618D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24F4986"/>
    <w:multiLevelType w:val="hybridMultilevel"/>
    <w:tmpl w:val="6F28E0B0"/>
    <w:lvl w:ilvl="0" w:tplc="8D7678DC">
      <w:start w:val="1"/>
      <w:numFmt w:val="bullet"/>
      <w:lvlText w:val="-"/>
      <w:lvlJc w:val="left"/>
      <w:pPr>
        <w:ind w:left="72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557D0B"/>
    <w:multiLevelType w:val="hybridMultilevel"/>
    <w:tmpl w:val="CD76DA5C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6CC879DE"/>
    <w:multiLevelType w:val="hybridMultilevel"/>
    <w:tmpl w:val="0220DE38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6EAB5E7D"/>
    <w:multiLevelType w:val="multilevel"/>
    <w:tmpl w:val="4186083E"/>
    <w:lvl w:ilvl="0">
      <w:start w:val="1"/>
      <w:numFmt w:val="bullet"/>
      <w:lvlText w:val="-"/>
      <w:lvlJc w:val="left"/>
      <w:pPr>
        <w:ind w:left="720" w:hanging="360"/>
      </w:pPr>
      <w:rPr>
        <w:rFonts w:ascii="Source Serif Pro" w:eastAsia="Source Serif Pro" w:hAnsi="Source Serif Pro" w:cs="Source Serif Pr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6" w15:restartNumberingAfterBreak="0">
    <w:nsid w:val="6EE63FC7"/>
    <w:multiLevelType w:val="hybridMultilevel"/>
    <w:tmpl w:val="26FACBC2"/>
    <w:lvl w:ilvl="0" w:tplc="04150011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spacing w:val="0"/>
        <w:position w:val="0"/>
        <w:sz w:val="20"/>
        <w:szCs w:val="2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6F376155"/>
    <w:multiLevelType w:val="multilevel"/>
    <w:tmpl w:val="FFB0AA8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8" w15:restartNumberingAfterBreak="0">
    <w:nsid w:val="750353A7"/>
    <w:multiLevelType w:val="hybridMultilevel"/>
    <w:tmpl w:val="CCAA5392"/>
    <w:lvl w:ilvl="0" w:tplc="8D7678DC">
      <w:start w:val="1"/>
      <w:numFmt w:val="bullet"/>
      <w:lvlText w:val="-"/>
      <w:lvlJc w:val="left"/>
      <w:pPr>
        <w:ind w:left="360" w:hanging="360"/>
      </w:pPr>
      <w:rPr>
        <w:rFonts w:ascii="Source Serif Pro" w:hAnsi="Source Serif Pro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63B05E2"/>
    <w:multiLevelType w:val="hybridMultilevel"/>
    <w:tmpl w:val="E7AC4F88"/>
    <w:lvl w:ilvl="0" w:tplc="77C0950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  <w:lvl w:ilvl="1" w:tplc="0415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0" w15:restartNumberingAfterBreak="0">
    <w:nsid w:val="78121D43"/>
    <w:multiLevelType w:val="hybridMultilevel"/>
    <w:tmpl w:val="B7D2AA42"/>
    <w:lvl w:ilvl="0" w:tplc="8D7678DC">
      <w:start w:val="1"/>
      <w:numFmt w:val="bullet"/>
      <w:lvlText w:val="-"/>
      <w:lvlJc w:val="left"/>
      <w:pPr>
        <w:ind w:left="720" w:hanging="360"/>
      </w:pPr>
      <w:rPr>
        <w:rFonts w:ascii="Source Serif Pro" w:hAnsi="Source Serif Pro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FF513F"/>
    <w:multiLevelType w:val="multilevel"/>
    <w:tmpl w:val="6B4E0F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360618946">
    <w:abstractNumId w:val="47"/>
  </w:num>
  <w:num w:numId="2" w16cid:durableId="1375351207">
    <w:abstractNumId w:val="37"/>
  </w:num>
  <w:num w:numId="3" w16cid:durableId="1278370115">
    <w:abstractNumId w:val="51"/>
  </w:num>
  <w:num w:numId="4" w16cid:durableId="2019698203">
    <w:abstractNumId w:val="39"/>
  </w:num>
  <w:num w:numId="5" w16cid:durableId="1260289036">
    <w:abstractNumId w:val="49"/>
  </w:num>
  <w:num w:numId="6" w16cid:durableId="1166937363">
    <w:abstractNumId w:val="21"/>
  </w:num>
  <w:num w:numId="7" w16cid:durableId="1183787831">
    <w:abstractNumId w:val="10"/>
  </w:num>
  <w:num w:numId="8" w16cid:durableId="486287045">
    <w:abstractNumId w:val="15"/>
  </w:num>
  <w:num w:numId="9" w16cid:durableId="440761088">
    <w:abstractNumId w:val="20"/>
  </w:num>
  <w:num w:numId="10" w16cid:durableId="926574972">
    <w:abstractNumId w:val="14"/>
  </w:num>
  <w:num w:numId="11" w16cid:durableId="1626153447">
    <w:abstractNumId w:val="13"/>
  </w:num>
  <w:num w:numId="12" w16cid:durableId="1771660067">
    <w:abstractNumId w:val="6"/>
  </w:num>
  <w:num w:numId="13" w16cid:durableId="1968852250">
    <w:abstractNumId w:val="46"/>
  </w:num>
  <w:num w:numId="14" w16cid:durableId="2089497216">
    <w:abstractNumId w:val="26"/>
  </w:num>
  <w:num w:numId="15" w16cid:durableId="1211770737">
    <w:abstractNumId w:val="40"/>
  </w:num>
  <w:num w:numId="16" w16cid:durableId="1068381896">
    <w:abstractNumId w:val="43"/>
  </w:num>
  <w:num w:numId="17" w16cid:durableId="2069722358">
    <w:abstractNumId w:val="36"/>
  </w:num>
  <w:num w:numId="18" w16cid:durableId="711465321">
    <w:abstractNumId w:val="8"/>
  </w:num>
  <w:num w:numId="19" w16cid:durableId="1542782990">
    <w:abstractNumId w:val="31"/>
  </w:num>
  <w:num w:numId="20" w16cid:durableId="1288119942">
    <w:abstractNumId w:val="19"/>
  </w:num>
  <w:num w:numId="21" w16cid:durableId="637686834">
    <w:abstractNumId w:val="34"/>
  </w:num>
  <w:num w:numId="22" w16cid:durableId="234048458">
    <w:abstractNumId w:val="22"/>
  </w:num>
  <w:num w:numId="23" w16cid:durableId="1427381363">
    <w:abstractNumId w:val="11"/>
  </w:num>
  <w:num w:numId="24" w16cid:durableId="1814370441">
    <w:abstractNumId w:val="3"/>
  </w:num>
  <w:num w:numId="25" w16cid:durableId="1102534918">
    <w:abstractNumId w:val="7"/>
  </w:num>
  <w:num w:numId="26" w16cid:durableId="173308166">
    <w:abstractNumId w:val="23"/>
  </w:num>
  <w:num w:numId="27" w16cid:durableId="718163846">
    <w:abstractNumId w:val="4"/>
  </w:num>
  <w:num w:numId="28" w16cid:durableId="1657806236">
    <w:abstractNumId w:val="17"/>
  </w:num>
  <w:num w:numId="29" w16cid:durableId="597101456">
    <w:abstractNumId w:val="30"/>
  </w:num>
  <w:num w:numId="30" w16cid:durableId="1834954100">
    <w:abstractNumId w:val="48"/>
  </w:num>
  <w:num w:numId="31" w16cid:durableId="2052458736">
    <w:abstractNumId w:val="12"/>
  </w:num>
  <w:num w:numId="32" w16cid:durableId="762456692">
    <w:abstractNumId w:val="32"/>
  </w:num>
  <w:num w:numId="33" w16cid:durableId="2116973895">
    <w:abstractNumId w:val="5"/>
  </w:num>
  <w:num w:numId="34" w16cid:durableId="1487672323">
    <w:abstractNumId w:val="42"/>
  </w:num>
  <w:num w:numId="35" w16cid:durableId="1720393800">
    <w:abstractNumId w:val="18"/>
  </w:num>
  <w:num w:numId="36" w16cid:durableId="1646472711">
    <w:abstractNumId w:val="50"/>
  </w:num>
  <w:num w:numId="37" w16cid:durableId="191578396">
    <w:abstractNumId w:val="9"/>
  </w:num>
  <w:num w:numId="38" w16cid:durableId="408161381">
    <w:abstractNumId w:val="27"/>
  </w:num>
  <w:num w:numId="39" w16cid:durableId="1213421745">
    <w:abstractNumId w:val="35"/>
  </w:num>
  <w:num w:numId="40" w16cid:durableId="903949773">
    <w:abstractNumId w:val="25"/>
  </w:num>
  <w:num w:numId="41" w16cid:durableId="2113622370">
    <w:abstractNumId w:val="33"/>
  </w:num>
  <w:num w:numId="42" w16cid:durableId="276642871">
    <w:abstractNumId w:val="38"/>
  </w:num>
  <w:num w:numId="43" w16cid:durableId="1203399016">
    <w:abstractNumId w:val="2"/>
  </w:num>
  <w:num w:numId="44" w16cid:durableId="2104718596">
    <w:abstractNumId w:val="44"/>
  </w:num>
  <w:num w:numId="45" w16cid:durableId="1867980301">
    <w:abstractNumId w:val="1"/>
  </w:num>
  <w:num w:numId="46" w16cid:durableId="2014454120">
    <w:abstractNumId w:val="24"/>
  </w:num>
  <w:num w:numId="47" w16cid:durableId="384178949">
    <w:abstractNumId w:val="28"/>
  </w:num>
  <w:num w:numId="48" w16cid:durableId="1518692157">
    <w:abstractNumId w:val="16"/>
  </w:num>
  <w:num w:numId="49" w16cid:durableId="1108306746">
    <w:abstractNumId w:val="29"/>
  </w:num>
  <w:num w:numId="50" w16cid:durableId="873732232">
    <w:abstractNumId w:val="45"/>
  </w:num>
  <w:num w:numId="51" w16cid:durableId="1226989496">
    <w:abstractNumId w:val="4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93D"/>
    <w:rsid w:val="00012FEF"/>
    <w:rsid w:val="0001400F"/>
    <w:rsid w:val="00030709"/>
    <w:rsid w:val="00040FBD"/>
    <w:rsid w:val="00042BE6"/>
    <w:rsid w:val="00053FA2"/>
    <w:rsid w:val="00065147"/>
    <w:rsid w:val="00065F58"/>
    <w:rsid w:val="0007120C"/>
    <w:rsid w:val="00071D3D"/>
    <w:rsid w:val="00081099"/>
    <w:rsid w:val="0008209A"/>
    <w:rsid w:val="000841E1"/>
    <w:rsid w:val="00086773"/>
    <w:rsid w:val="00090249"/>
    <w:rsid w:val="00090F98"/>
    <w:rsid w:val="000A221C"/>
    <w:rsid w:val="000A22B9"/>
    <w:rsid w:val="000A6BDD"/>
    <w:rsid w:val="000B0546"/>
    <w:rsid w:val="000B3195"/>
    <w:rsid w:val="000B3788"/>
    <w:rsid w:val="000D6BBC"/>
    <w:rsid w:val="000E121D"/>
    <w:rsid w:val="000E4F25"/>
    <w:rsid w:val="000F1177"/>
    <w:rsid w:val="000F3F22"/>
    <w:rsid w:val="00100A13"/>
    <w:rsid w:val="001049F7"/>
    <w:rsid w:val="0011063F"/>
    <w:rsid w:val="00116539"/>
    <w:rsid w:val="001206C7"/>
    <w:rsid w:val="001333FD"/>
    <w:rsid w:val="001340CB"/>
    <w:rsid w:val="00142DC5"/>
    <w:rsid w:val="001509E4"/>
    <w:rsid w:val="00152945"/>
    <w:rsid w:val="001530FA"/>
    <w:rsid w:val="001554F2"/>
    <w:rsid w:val="00162114"/>
    <w:rsid w:val="00164D3B"/>
    <w:rsid w:val="0017443D"/>
    <w:rsid w:val="00175C48"/>
    <w:rsid w:val="00177B7A"/>
    <w:rsid w:val="001823AC"/>
    <w:rsid w:val="001879D9"/>
    <w:rsid w:val="00197D7E"/>
    <w:rsid w:val="001A31A9"/>
    <w:rsid w:val="001C5A61"/>
    <w:rsid w:val="001E557F"/>
    <w:rsid w:val="001E6AA8"/>
    <w:rsid w:val="001E7CF5"/>
    <w:rsid w:val="00203746"/>
    <w:rsid w:val="00206914"/>
    <w:rsid w:val="002105AC"/>
    <w:rsid w:val="0021683F"/>
    <w:rsid w:val="002173BF"/>
    <w:rsid w:val="00217B7B"/>
    <w:rsid w:val="00231680"/>
    <w:rsid w:val="00237632"/>
    <w:rsid w:val="002404BF"/>
    <w:rsid w:val="00240ECD"/>
    <w:rsid w:val="00242C38"/>
    <w:rsid w:val="002550E9"/>
    <w:rsid w:val="00266299"/>
    <w:rsid w:val="0027095C"/>
    <w:rsid w:val="002733B6"/>
    <w:rsid w:val="00274882"/>
    <w:rsid w:val="00281592"/>
    <w:rsid w:val="00281A5D"/>
    <w:rsid w:val="0028564D"/>
    <w:rsid w:val="00293C0F"/>
    <w:rsid w:val="002952BE"/>
    <w:rsid w:val="002968D9"/>
    <w:rsid w:val="002A2245"/>
    <w:rsid w:val="002A597D"/>
    <w:rsid w:val="002B1952"/>
    <w:rsid w:val="002B4964"/>
    <w:rsid w:val="002D07BC"/>
    <w:rsid w:val="002D6E6B"/>
    <w:rsid w:val="002D790C"/>
    <w:rsid w:val="002E0F13"/>
    <w:rsid w:val="002E2BEB"/>
    <w:rsid w:val="003075E0"/>
    <w:rsid w:val="003206F3"/>
    <w:rsid w:val="00322743"/>
    <w:rsid w:val="00322ED5"/>
    <w:rsid w:val="00335910"/>
    <w:rsid w:val="00337C73"/>
    <w:rsid w:val="00342660"/>
    <w:rsid w:val="00342836"/>
    <w:rsid w:val="00342A7C"/>
    <w:rsid w:val="003510FD"/>
    <w:rsid w:val="0035385E"/>
    <w:rsid w:val="003622B7"/>
    <w:rsid w:val="0036433B"/>
    <w:rsid w:val="00374560"/>
    <w:rsid w:val="00385BC3"/>
    <w:rsid w:val="00393D1B"/>
    <w:rsid w:val="0039528A"/>
    <w:rsid w:val="003957DA"/>
    <w:rsid w:val="003A74E8"/>
    <w:rsid w:val="003C27FF"/>
    <w:rsid w:val="003C4270"/>
    <w:rsid w:val="003C671A"/>
    <w:rsid w:val="003C7E36"/>
    <w:rsid w:val="003D24FE"/>
    <w:rsid w:val="003D4897"/>
    <w:rsid w:val="003D618A"/>
    <w:rsid w:val="003E2696"/>
    <w:rsid w:val="003E27B2"/>
    <w:rsid w:val="003E3985"/>
    <w:rsid w:val="003E6181"/>
    <w:rsid w:val="003F22E1"/>
    <w:rsid w:val="003F3B26"/>
    <w:rsid w:val="004148E7"/>
    <w:rsid w:val="00422F85"/>
    <w:rsid w:val="004333C0"/>
    <w:rsid w:val="00437E31"/>
    <w:rsid w:val="004509EB"/>
    <w:rsid w:val="00451EF3"/>
    <w:rsid w:val="00452B9A"/>
    <w:rsid w:val="004549E4"/>
    <w:rsid w:val="004702E3"/>
    <w:rsid w:val="0047525A"/>
    <w:rsid w:val="00483F6B"/>
    <w:rsid w:val="004845AF"/>
    <w:rsid w:val="004B2BF6"/>
    <w:rsid w:val="004C7BD1"/>
    <w:rsid w:val="004D4834"/>
    <w:rsid w:val="004D67B5"/>
    <w:rsid w:val="004E05DA"/>
    <w:rsid w:val="004F329F"/>
    <w:rsid w:val="004F37A0"/>
    <w:rsid w:val="004F63E1"/>
    <w:rsid w:val="00501A6B"/>
    <w:rsid w:val="00524692"/>
    <w:rsid w:val="00531FBA"/>
    <w:rsid w:val="005333FD"/>
    <w:rsid w:val="00534EC8"/>
    <w:rsid w:val="005423A8"/>
    <w:rsid w:val="00552FFA"/>
    <w:rsid w:val="005532ED"/>
    <w:rsid w:val="00562D04"/>
    <w:rsid w:val="00571C80"/>
    <w:rsid w:val="00586536"/>
    <w:rsid w:val="005940C8"/>
    <w:rsid w:val="00596EC0"/>
    <w:rsid w:val="005A2AB8"/>
    <w:rsid w:val="005A34EE"/>
    <w:rsid w:val="005A76D4"/>
    <w:rsid w:val="005B428F"/>
    <w:rsid w:val="005B53E9"/>
    <w:rsid w:val="005B59EC"/>
    <w:rsid w:val="005C4737"/>
    <w:rsid w:val="005C701B"/>
    <w:rsid w:val="005D3E52"/>
    <w:rsid w:val="005E48A1"/>
    <w:rsid w:val="005E5A40"/>
    <w:rsid w:val="005E6747"/>
    <w:rsid w:val="005E7F00"/>
    <w:rsid w:val="005F3A6D"/>
    <w:rsid w:val="005F4AFC"/>
    <w:rsid w:val="00610C33"/>
    <w:rsid w:val="006123FF"/>
    <w:rsid w:val="00615B54"/>
    <w:rsid w:val="00641787"/>
    <w:rsid w:val="00647920"/>
    <w:rsid w:val="00650741"/>
    <w:rsid w:val="0065410D"/>
    <w:rsid w:val="00656971"/>
    <w:rsid w:val="006628BF"/>
    <w:rsid w:val="00664297"/>
    <w:rsid w:val="006652B3"/>
    <w:rsid w:val="00674882"/>
    <w:rsid w:val="00683F8D"/>
    <w:rsid w:val="00695879"/>
    <w:rsid w:val="006A12E9"/>
    <w:rsid w:val="006B3145"/>
    <w:rsid w:val="006C5AEB"/>
    <w:rsid w:val="006C6174"/>
    <w:rsid w:val="006C623D"/>
    <w:rsid w:val="006D32C5"/>
    <w:rsid w:val="006E4CCE"/>
    <w:rsid w:val="006E5A6E"/>
    <w:rsid w:val="006F0057"/>
    <w:rsid w:val="006F0FD3"/>
    <w:rsid w:val="006F53E1"/>
    <w:rsid w:val="00703B93"/>
    <w:rsid w:val="00703C74"/>
    <w:rsid w:val="007077C7"/>
    <w:rsid w:val="00714AE3"/>
    <w:rsid w:val="007222B4"/>
    <w:rsid w:val="007226F4"/>
    <w:rsid w:val="00725C52"/>
    <w:rsid w:val="0073247B"/>
    <w:rsid w:val="007351E5"/>
    <w:rsid w:val="0074759B"/>
    <w:rsid w:val="00753AE1"/>
    <w:rsid w:val="00755875"/>
    <w:rsid w:val="0076030E"/>
    <w:rsid w:val="00767495"/>
    <w:rsid w:val="00772DB9"/>
    <w:rsid w:val="0078685F"/>
    <w:rsid w:val="0078763F"/>
    <w:rsid w:val="007917AE"/>
    <w:rsid w:val="00793F76"/>
    <w:rsid w:val="0079499D"/>
    <w:rsid w:val="0079700E"/>
    <w:rsid w:val="007C7599"/>
    <w:rsid w:val="007D230F"/>
    <w:rsid w:val="007E0F09"/>
    <w:rsid w:val="007E2356"/>
    <w:rsid w:val="007E574E"/>
    <w:rsid w:val="00800E39"/>
    <w:rsid w:val="008039C8"/>
    <w:rsid w:val="0081036E"/>
    <w:rsid w:val="0081049E"/>
    <w:rsid w:val="00815D23"/>
    <w:rsid w:val="00822343"/>
    <w:rsid w:val="00823718"/>
    <w:rsid w:val="00825519"/>
    <w:rsid w:val="008255C6"/>
    <w:rsid w:val="00825E37"/>
    <w:rsid w:val="00827430"/>
    <w:rsid w:val="008300C8"/>
    <w:rsid w:val="00844445"/>
    <w:rsid w:val="00860BBB"/>
    <w:rsid w:val="00865DF2"/>
    <w:rsid w:val="00872BBD"/>
    <w:rsid w:val="0088393D"/>
    <w:rsid w:val="00895A09"/>
    <w:rsid w:val="008A1764"/>
    <w:rsid w:val="008A4863"/>
    <w:rsid w:val="008A5FB1"/>
    <w:rsid w:val="008A60B6"/>
    <w:rsid w:val="008B017F"/>
    <w:rsid w:val="008C09FC"/>
    <w:rsid w:val="008D7F8A"/>
    <w:rsid w:val="008E49D9"/>
    <w:rsid w:val="008F2060"/>
    <w:rsid w:val="008F39AB"/>
    <w:rsid w:val="008F3A66"/>
    <w:rsid w:val="008F5978"/>
    <w:rsid w:val="009054EE"/>
    <w:rsid w:val="00920279"/>
    <w:rsid w:val="009218CE"/>
    <w:rsid w:val="00922FDB"/>
    <w:rsid w:val="00924DB1"/>
    <w:rsid w:val="009413D3"/>
    <w:rsid w:val="00946090"/>
    <w:rsid w:val="0095170E"/>
    <w:rsid w:val="0095277B"/>
    <w:rsid w:val="00971F6E"/>
    <w:rsid w:val="00976AC1"/>
    <w:rsid w:val="00981D68"/>
    <w:rsid w:val="00984EEF"/>
    <w:rsid w:val="00990601"/>
    <w:rsid w:val="009A2DA0"/>
    <w:rsid w:val="009B13BC"/>
    <w:rsid w:val="009B1FA9"/>
    <w:rsid w:val="009B4CC0"/>
    <w:rsid w:val="009C1B83"/>
    <w:rsid w:val="009C6B0F"/>
    <w:rsid w:val="009C6DF0"/>
    <w:rsid w:val="009C773C"/>
    <w:rsid w:val="009C7FD3"/>
    <w:rsid w:val="009E23F0"/>
    <w:rsid w:val="009F26B0"/>
    <w:rsid w:val="00A02466"/>
    <w:rsid w:val="00A025EB"/>
    <w:rsid w:val="00A26FF4"/>
    <w:rsid w:val="00A27220"/>
    <w:rsid w:val="00A278EA"/>
    <w:rsid w:val="00A27B07"/>
    <w:rsid w:val="00A3203F"/>
    <w:rsid w:val="00A37586"/>
    <w:rsid w:val="00A4269F"/>
    <w:rsid w:val="00A45119"/>
    <w:rsid w:val="00A46C29"/>
    <w:rsid w:val="00A50EF5"/>
    <w:rsid w:val="00A610F1"/>
    <w:rsid w:val="00A63CC7"/>
    <w:rsid w:val="00A641BE"/>
    <w:rsid w:val="00A668BB"/>
    <w:rsid w:val="00A72E92"/>
    <w:rsid w:val="00A73721"/>
    <w:rsid w:val="00A764C6"/>
    <w:rsid w:val="00AA4A1B"/>
    <w:rsid w:val="00AA5A33"/>
    <w:rsid w:val="00AC26EA"/>
    <w:rsid w:val="00AC4C27"/>
    <w:rsid w:val="00AC766D"/>
    <w:rsid w:val="00AD0A4D"/>
    <w:rsid w:val="00AD6C71"/>
    <w:rsid w:val="00AD6D69"/>
    <w:rsid w:val="00AE0445"/>
    <w:rsid w:val="00AE2DD9"/>
    <w:rsid w:val="00B038E3"/>
    <w:rsid w:val="00B05275"/>
    <w:rsid w:val="00B07808"/>
    <w:rsid w:val="00B12C09"/>
    <w:rsid w:val="00B136D7"/>
    <w:rsid w:val="00B16FA8"/>
    <w:rsid w:val="00B175E3"/>
    <w:rsid w:val="00B26047"/>
    <w:rsid w:val="00B30839"/>
    <w:rsid w:val="00B408F0"/>
    <w:rsid w:val="00B40B2B"/>
    <w:rsid w:val="00B424F9"/>
    <w:rsid w:val="00B435D5"/>
    <w:rsid w:val="00B54AAF"/>
    <w:rsid w:val="00B55ABC"/>
    <w:rsid w:val="00B63C4C"/>
    <w:rsid w:val="00B66FFC"/>
    <w:rsid w:val="00B74417"/>
    <w:rsid w:val="00B77FB9"/>
    <w:rsid w:val="00B83BF1"/>
    <w:rsid w:val="00B846F6"/>
    <w:rsid w:val="00B95589"/>
    <w:rsid w:val="00BA0268"/>
    <w:rsid w:val="00BA07CA"/>
    <w:rsid w:val="00BA2CA4"/>
    <w:rsid w:val="00BA3E89"/>
    <w:rsid w:val="00BA6232"/>
    <w:rsid w:val="00BA6698"/>
    <w:rsid w:val="00BA6D39"/>
    <w:rsid w:val="00BA7FED"/>
    <w:rsid w:val="00BB1A58"/>
    <w:rsid w:val="00BB1F7A"/>
    <w:rsid w:val="00BC25B7"/>
    <w:rsid w:val="00BC3DEB"/>
    <w:rsid w:val="00BC3F0A"/>
    <w:rsid w:val="00BD000D"/>
    <w:rsid w:val="00BD4116"/>
    <w:rsid w:val="00BD4DAF"/>
    <w:rsid w:val="00BE045D"/>
    <w:rsid w:val="00BE38E0"/>
    <w:rsid w:val="00BF563B"/>
    <w:rsid w:val="00C00371"/>
    <w:rsid w:val="00C008C0"/>
    <w:rsid w:val="00C02C29"/>
    <w:rsid w:val="00C17A19"/>
    <w:rsid w:val="00C17C07"/>
    <w:rsid w:val="00C21AD3"/>
    <w:rsid w:val="00C23D18"/>
    <w:rsid w:val="00C34996"/>
    <w:rsid w:val="00C35EFE"/>
    <w:rsid w:val="00C36636"/>
    <w:rsid w:val="00C45BB9"/>
    <w:rsid w:val="00C4733D"/>
    <w:rsid w:val="00C57C52"/>
    <w:rsid w:val="00C60A53"/>
    <w:rsid w:val="00C67725"/>
    <w:rsid w:val="00C72748"/>
    <w:rsid w:val="00C777D9"/>
    <w:rsid w:val="00C81A9A"/>
    <w:rsid w:val="00C953D8"/>
    <w:rsid w:val="00C96E54"/>
    <w:rsid w:val="00CC08A2"/>
    <w:rsid w:val="00CD147B"/>
    <w:rsid w:val="00CD44B1"/>
    <w:rsid w:val="00CE49D4"/>
    <w:rsid w:val="00CF670A"/>
    <w:rsid w:val="00CF7576"/>
    <w:rsid w:val="00D0556F"/>
    <w:rsid w:val="00D10F57"/>
    <w:rsid w:val="00D15A4C"/>
    <w:rsid w:val="00D17B8C"/>
    <w:rsid w:val="00D22591"/>
    <w:rsid w:val="00D26174"/>
    <w:rsid w:val="00D3339F"/>
    <w:rsid w:val="00D3784F"/>
    <w:rsid w:val="00D46F59"/>
    <w:rsid w:val="00D56166"/>
    <w:rsid w:val="00D561B9"/>
    <w:rsid w:val="00D750DD"/>
    <w:rsid w:val="00D83634"/>
    <w:rsid w:val="00DA008F"/>
    <w:rsid w:val="00DA2765"/>
    <w:rsid w:val="00DB35DE"/>
    <w:rsid w:val="00DB3C54"/>
    <w:rsid w:val="00DC18B7"/>
    <w:rsid w:val="00DC620D"/>
    <w:rsid w:val="00DC6F67"/>
    <w:rsid w:val="00DC6F9D"/>
    <w:rsid w:val="00DC7F6F"/>
    <w:rsid w:val="00DE09BE"/>
    <w:rsid w:val="00DE5143"/>
    <w:rsid w:val="00DE6B29"/>
    <w:rsid w:val="00DF0249"/>
    <w:rsid w:val="00DF087A"/>
    <w:rsid w:val="00DF17DE"/>
    <w:rsid w:val="00DF37AE"/>
    <w:rsid w:val="00DF5768"/>
    <w:rsid w:val="00E051E4"/>
    <w:rsid w:val="00E10800"/>
    <w:rsid w:val="00E220A4"/>
    <w:rsid w:val="00E32470"/>
    <w:rsid w:val="00E33E18"/>
    <w:rsid w:val="00E41B74"/>
    <w:rsid w:val="00E41F5F"/>
    <w:rsid w:val="00E435EC"/>
    <w:rsid w:val="00E50CD3"/>
    <w:rsid w:val="00E54832"/>
    <w:rsid w:val="00E61479"/>
    <w:rsid w:val="00E630F7"/>
    <w:rsid w:val="00E655DE"/>
    <w:rsid w:val="00E66C74"/>
    <w:rsid w:val="00E670CE"/>
    <w:rsid w:val="00E73E1D"/>
    <w:rsid w:val="00E85197"/>
    <w:rsid w:val="00EA142E"/>
    <w:rsid w:val="00EA2986"/>
    <w:rsid w:val="00EB10DD"/>
    <w:rsid w:val="00EB4C33"/>
    <w:rsid w:val="00EB7DEF"/>
    <w:rsid w:val="00ED63D5"/>
    <w:rsid w:val="00ED744B"/>
    <w:rsid w:val="00EF097A"/>
    <w:rsid w:val="00EF12C0"/>
    <w:rsid w:val="00EF498B"/>
    <w:rsid w:val="00F058B9"/>
    <w:rsid w:val="00F06749"/>
    <w:rsid w:val="00F07891"/>
    <w:rsid w:val="00F10984"/>
    <w:rsid w:val="00F22AB7"/>
    <w:rsid w:val="00F31118"/>
    <w:rsid w:val="00F31C6F"/>
    <w:rsid w:val="00F40FAE"/>
    <w:rsid w:val="00F438C8"/>
    <w:rsid w:val="00F43DE8"/>
    <w:rsid w:val="00F44045"/>
    <w:rsid w:val="00F6744B"/>
    <w:rsid w:val="00F70771"/>
    <w:rsid w:val="00F738AA"/>
    <w:rsid w:val="00F74A9E"/>
    <w:rsid w:val="00F77A23"/>
    <w:rsid w:val="00F86A97"/>
    <w:rsid w:val="00F90C61"/>
    <w:rsid w:val="00F93418"/>
    <w:rsid w:val="00F94293"/>
    <w:rsid w:val="00FA0F91"/>
    <w:rsid w:val="00FA7949"/>
    <w:rsid w:val="00FB5430"/>
    <w:rsid w:val="00FC0B46"/>
    <w:rsid w:val="00FD6785"/>
    <w:rsid w:val="00FE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57791B"/>
  <w15:docId w15:val="{C63B99B7-8D99-4CBF-A388-AEF6F52F0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42A7C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16539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center"/>
      <w:outlineLvl w:val="0"/>
    </w:pPr>
    <w:rPr>
      <w:rFonts w:ascii="Tahoma" w:hAnsi="Tahoma" w:cs="Tahoma"/>
      <w:b/>
      <w:bCs/>
      <w:color w:val="auto"/>
      <w:sz w:val="20"/>
      <w:szCs w:val="2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79D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 w prog,Numerowanie"/>
    <w:basedOn w:val="Normalny"/>
    <w:link w:val="AkapitzlistZnak"/>
    <w:uiPriority w:val="34"/>
    <w:qFormat/>
    <w:rsid w:val="00922FDB"/>
    <w:pPr>
      <w:ind w:left="720"/>
      <w:contextualSpacing/>
    </w:pPr>
  </w:style>
  <w:style w:type="character" w:customStyle="1" w:styleId="AkapitzlistZnak">
    <w:name w:val="Akapit z listą Znak"/>
    <w:aliases w:val="N w prog Znak,Numerowanie Znak"/>
    <w:link w:val="Akapitzlist"/>
    <w:uiPriority w:val="34"/>
    <w:qFormat/>
    <w:locked/>
    <w:rsid w:val="009A2DA0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67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F097A"/>
    <w:pPr>
      <w:suppressAutoHyphens/>
      <w:autoSpaceDN w:val="0"/>
      <w:spacing w:line="251" w:lineRule="auto"/>
      <w:textAlignment w:val="baseline"/>
    </w:pPr>
    <w:rPr>
      <w:rFonts w:ascii="Calibri" w:eastAsia="SimSun" w:hAnsi="Calibri" w:cs="F"/>
      <w:kern w:val="3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7B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C7BD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C7BD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7B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7BD1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7BD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D1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character" w:customStyle="1" w:styleId="WW8Num1z0">
    <w:name w:val="WW8Num1z0"/>
    <w:rsid w:val="00B66FFC"/>
    <w:rPr>
      <w:rFonts w:ascii="Symbol" w:hAnsi="Symbol" w:cs="Symbol"/>
    </w:rPr>
  </w:style>
  <w:style w:type="paragraph" w:styleId="NormalnyWeb">
    <w:name w:val="Normal (Web)"/>
    <w:basedOn w:val="Normalny"/>
    <w:uiPriority w:val="99"/>
    <w:semiHidden/>
    <w:unhideWhenUsed/>
    <w:rsid w:val="00B55AB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19"/>
    </w:pPr>
    <w:rPr>
      <w:color w:val="auto"/>
    </w:rPr>
  </w:style>
  <w:style w:type="paragraph" w:customStyle="1" w:styleId="Default">
    <w:name w:val="Default"/>
    <w:rsid w:val="00531F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220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20A4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9"/>
    <w:rsid w:val="00116539"/>
    <w:rPr>
      <w:rFonts w:ascii="Tahoma" w:eastAsia="Times New Roman" w:hAnsi="Tahoma" w:cs="Tahoma"/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2E2BEB"/>
    <w:rPr>
      <w:b/>
      <w:bCs/>
    </w:rPr>
  </w:style>
  <w:style w:type="character" w:customStyle="1" w:styleId="markedcontent">
    <w:name w:val="markedcontent"/>
    <w:basedOn w:val="Domylnaczcionkaakapitu"/>
    <w:rsid w:val="00162114"/>
  </w:style>
  <w:style w:type="character" w:customStyle="1" w:styleId="Nagwek2Znak">
    <w:name w:val="Nagłówek 2 Znak"/>
    <w:basedOn w:val="Domylnaczcionkaakapitu"/>
    <w:link w:val="Nagwek2"/>
    <w:uiPriority w:val="9"/>
    <w:semiHidden/>
    <w:rsid w:val="001879D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0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7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8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5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3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3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DB05D-169E-41AB-9DA3-12068BD6D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5067</Words>
  <Characters>30403</Characters>
  <Application>Microsoft Office Word</Application>
  <DocSecurity>0</DocSecurity>
  <Lines>253</Lines>
  <Paragraphs>70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W przypadku prowadzenia działalności gospodarczej, przez osobę która uzyskała Św</vt:lpstr>
    </vt:vector>
  </TitlesOfParts>
  <Company/>
  <LinksUpToDate>false</LinksUpToDate>
  <CharactersWithSpaces>35400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Derda</dc:creator>
  <cp:keywords/>
  <dc:description/>
  <cp:lastModifiedBy>Związek Rzemiosła Polskiego Związek Rzemiosła Polskiego</cp:lastModifiedBy>
  <cp:revision>3</cp:revision>
  <cp:lastPrinted>2025-03-21T10:58:00Z</cp:lastPrinted>
  <dcterms:created xsi:type="dcterms:W3CDTF">2025-03-21T12:48:00Z</dcterms:created>
  <dcterms:modified xsi:type="dcterms:W3CDTF">2025-03-21T12:58:00Z</dcterms:modified>
</cp:coreProperties>
</file>