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A6" w:rsidRPr="00FB1F9A" w:rsidRDefault="007619A6">
      <w:pPr>
        <w:pStyle w:val="Nagwek3"/>
        <w:spacing w:line="360" w:lineRule="auto"/>
        <w:rPr>
          <w:rFonts w:ascii="Times New Roman" w:hAnsi="Times New Roman"/>
          <w:b w:val="0"/>
          <w:sz w:val="32"/>
        </w:rPr>
      </w:pPr>
      <w:r w:rsidRPr="00FB1F9A">
        <w:rPr>
          <w:rFonts w:ascii="Times New Roman" w:hAnsi="Times New Roman"/>
          <w:b w:val="0"/>
          <w:sz w:val="32"/>
        </w:rPr>
        <w:t>REGULAMIN</w:t>
      </w:r>
    </w:p>
    <w:p w:rsidR="007619A6" w:rsidRPr="00FB1F9A" w:rsidRDefault="007619A6">
      <w:pPr>
        <w:spacing w:line="360" w:lineRule="auto"/>
        <w:jc w:val="center"/>
        <w:rPr>
          <w:sz w:val="28"/>
        </w:rPr>
      </w:pPr>
      <w:r w:rsidRPr="00FB1F9A">
        <w:rPr>
          <w:sz w:val="28"/>
        </w:rPr>
        <w:t>nadawania odznaki honorowej  „Szabli Kilińskiego”</w:t>
      </w:r>
    </w:p>
    <w:p w:rsidR="007619A6" w:rsidRPr="00FB1F9A" w:rsidRDefault="007619A6">
      <w:pPr>
        <w:spacing w:line="360" w:lineRule="auto"/>
        <w:jc w:val="center"/>
        <w:rPr>
          <w:bCs/>
        </w:rPr>
      </w:pPr>
    </w:p>
    <w:p w:rsidR="007619A6" w:rsidRPr="00FB1F9A" w:rsidRDefault="007619A6">
      <w:pPr>
        <w:pStyle w:val="Nagwek4"/>
        <w:numPr>
          <w:ilvl w:val="0"/>
          <w:numId w:val="2"/>
        </w:numPr>
        <w:spacing w:line="360" w:lineRule="auto"/>
        <w:rPr>
          <w:rFonts w:ascii="Times New Roman" w:hAnsi="Times New Roman"/>
          <w:b w:val="0"/>
          <w:sz w:val="28"/>
        </w:rPr>
      </w:pPr>
      <w:r w:rsidRPr="00FB1F9A">
        <w:rPr>
          <w:rFonts w:ascii="Times New Roman" w:hAnsi="Times New Roman"/>
          <w:b w:val="0"/>
          <w:sz w:val="28"/>
        </w:rPr>
        <w:t>Zasady ogólne</w:t>
      </w:r>
    </w:p>
    <w:p w:rsidR="007619A6" w:rsidRPr="00FB1F9A" w:rsidRDefault="00673957">
      <w:pPr>
        <w:spacing w:line="360" w:lineRule="auto"/>
        <w:jc w:val="center"/>
        <w:rPr>
          <w:bCs/>
        </w:rPr>
      </w:pPr>
      <w:r w:rsidRPr="00FB1F9A">
        <w:rPr>
          <w:bCs/>
        </w:rPr>
        <w:t>§ 1</w:t>
      </w:r>
    </w:p>
    <w:p w:rsidR="007619A6" w:rsidRPr="00FB1F9A" w:rsidRDefault="007619A6">
      <w:pPr>
        <w:spacing w:line="360" w:lineRule="auto"/>
        <w:jc w:val="center"/>
        <w:rPr>
          <w:bCs/>
        </w:rPr>
      </w:pPr>
    </w:p>
    <w:p w:rsidR="007619A6" w:rsidRPr="00FB1F9A" w:rsidRDefault="00673957">
      <w:pPr>
        <w:pStyle w:val="Tekstpodstawowy"/>
        <w:spacing w:line="360" w:lineRule="auto"/>
        <w:rPr>
          <w:rFonts w:ascii="Times New Roman" w:hAnsi="Times New Roman" w:cs="Times New Roman"/>
          <w:szCs w:val="24"/>
        </w:rPr>
      </w:pPr>
      <w:r w:rsidRPr="00FB1F9A">
        <w:rPr>
          <w:rFonts w:ascii="Times New Roman" w:hAnsi="Times New Roman" w:cs="Times New Roman"/>
          <w:szCs w:val="24"/>
        </w:rPr>
        <w:t>Odznaka honorowa „Szabla Kilińskiego” – za wybitne zasługi dla rzemiosła, zwana dalej „odznaką”, jest najwyższym wyróżnieniem honorowym w rzemiośle, nadawanym przez Kapitułę Odznaki Honorowej „Szabla Kilińskiego”.</w:t>
      </w:r>
    </w:p>
    <w:p w:rsidR="007619A6" w:rsidRPr="00FB1F9A" w:rsidRDefault="007619A6">
      <w:pPr>
        <w:pStyle w:val="Tekstpodstawowy"/>
        <w:spacing w:line="360" w:lineRule="auto"/>
        <w:rPr>
          <w:rFonts w:ascii="Times New Roman" w:hAnsi="Times New Roman" w:cs="Times New Roman"/>
          <w:szCs w:val="24"/>
        </w:rPr>
      </w:pPr>
    </w:p>
    <w:p w:rsidR="007619A6" w:rsidRPr="00FB1F9A" w:rsidRDefault="00673957">
      <w:pPr>
        <w:spacing w:line="360" w:lineRule="auto"/>
        <w:jc w:val="center"/>
        <w:rPr>
          <w:bCs/>
        </w:rPr>
      </w:pPr>
      <w:r w:rsidRPr="00FB1F9A">
        <w:rPr>
          <w:bCs/>
        </w:rPr>
        <w:t>§ 2</w:t>
      </w:r>
    </w:p>
    <w:p w:rsidR="007619A6" w:rsidRPr="00FB1F9A" w:rsidRDefault="00673957">
      <w:pPr>
        <w:numPr>
          <w:ilvl w:val="0"/>
          <w:numId w:val="5"/>
        </w:numPr>
        <w:spacing w:before="120" w:line="360" w:lineRule="auto"/>
        <w:ind w:left="357" w:hanging="357"/>
        <w:jc w:val="both"/>
      </w:pPr>
      <w:r w:rsidRPr="00FB1F9A">
        <w:t>W skład Kapituły Odznaki wchodzą członkowie Zarządu Związku Rzemiosła Polskiego.</w:t>
      </w:r>
    </w:p>
    <w:p w:rsidR="007619A6" w:rsidRPr="00FB1F9A" w:rsidRDefault="00673957">
      <w:pPr>
        <w:numPr>
          <w:ilvl w:val="0"/>
          <w:numId w:val="5"/>
        </w:numPr>
        <w:spacing w:before="120" w:line="360" w:lineRule="auto"/>
        <w:jc w:val="both"/>
      </w:pPr>
      <w:r w:rsidRPr="00FB1F9A">
        <w:t>Przewodniczącym Kapituły jest Prezes Zarządu Związku Rzemiosła Polskiego.</w:t>
      </w:r>
    </w:p>
    <w:p w:rsidR="007619A6" w:rsidRPr="00FB1F9A" w:rsidRDefault="007619A6">
      <w:pPr>
        <w:spacing w:line="360" w:lineRule="auto"/>
        <w:jc w:val="both"/>
      </w:pPr>
    </w:p>
    <w:p w:rsidR="007619A6" w:rsidRPr="00FB1F9A" w:rsidRDefault="00673957">
      <w:pPr>
        <w:spacing w:line="360" w:lineRule="auto"/>
        <w:jc w:val="center"/>
        <w:rPr>
          <w:bCs/>
        </w:rPr>
      </w:pPr>
      <w:r w:rsidRPr="00FB1F9A">
        <w:rPr>
          <w:bCs/>
        </w:rPr>
        <w:t>§ 3</w:t>
      </w:r>
    </w:p>
    <w:p w:rsidR="007619A6" w:rsidRPr="00FB1F9A" w:rsidRDefault="00673957">
      <w:pPr>
        <w:spacing w:before="120" w:line="360" w:lineRule="auto"/>
        <w:jc w:val="both"/>
      </w:pPr>
      <w:r w:rsidRPr="00FB1F9A">
        <w:t>Odznaka nadawana jest:</w:t>
      </w:r>
    </w:p>
    <w:p w:rsidR="007619A6" w:rsidRPr="00FB1F9A" w:rsidRDefault="00673957">
      <w:pPr>
        <w:numPr>
          <w:ilvl w:val="0"/>
          <w:numId w:val="1"/>
        </w:numPr>
        <w:spacing w:line="360" w:lineRule="auto"/>
        <w:jc w:val="both"/>
      </w:pPr>
      <w:r w:rsidRPr="00FB1F9A">
        <w:t xml:space="preserve">rzemieślnikom – członkom organizacji samorządu rzemiosła, którzy w toku wieloletniego, czynnego </w:t>
      </w:r>
      <w:r w:rsidRPr="00FB1F9A">
        <w:rPr>
          <w:bCs/>
          <w:color w:val="000000"/>
        </w:rPr>
        <w:t>wykonywania</w:t>
      </w:r>
      <w:r w:rsidR="007619A6" w:rsidRPr="00FB1F9A">
        <w:rPr>
          <w:color w:val="000000"/>
        </w:rPr>
        <w:t xml:space="preserve"> </w:t>
      </w:r>
      <w:r w:rsidRPr="00FB1F9A">
        <w:t xml:space="preserve">rzemiosła </w:t>
      </w:r>
      <w:r w:rsidRPr="00FB1F9A">
        <w:rPr>
          <w:bCs/>
          <w:color w:val="000000"/>
        </w:rPr>
        <w:t>wnieśli</w:t>
      </w:r>
      <w:r w:rsidRPr="00FB1F9A">
        <w:t xml:space="preserve"> szczególne zasługi dla jego rozwoju, a w szczególności za:</w:t>
      </w:r>
    </w:p>
    <w:p w:rsidR="007619A6" w:rsidRPr="00FB1F9A" w:rsidRDefault="00673957">
      <w:pPr>
        <w:numPr>
          <w:ilvl w:val="0"/>
          <w:numId w:val="4"/>
        </w:numPr>
        <w:spacing w:line="360" w:lineRule="auto"/>
        <w:jc w:val="both"/>
      </w:pPr>
      <w:r w:rsidRPr="00FB1F9A">
        <w:t xml:space="preserve">zaangażowanie i wieloletnią ofiarną działalność w organach statutowych lub gremiach opiniodawczo-doradczych organizacji rzemiosła i małej przedsiębiorczości szczebla ogólnokrajowego, </w:t>
      </w:r>
      <w:r w:rsidRPr="00FB1F9A">
        <w:rPr>
          <w:bCs/>
        </w:rPr>
        <w:t>25</w:t>
      </w:r>
      <w:r w:rsidR="007619A6" w:rsidRPr="00FB1F9A">
        <w:rPr>
          <w:sz w:val="32"/>
        </w:rPr>
        <w:t xml:space="preserve"> </w:t>
      </w:r>
      <w:r w:rsidRPr="00FB1F9A">
        <w:t xml:space="preserve">lat aktywnej pracy w organach samorządowych organizacji rzemieślniczych, bądź pełnienie przez co najmniej 2 kadencje funkcji prezesa </w:t>
      </w:r>
      <w:r w:rsidRPr="00FB1F9A">
        <w:rPr>
          <w:bCs/>
        </w:rPr>
        <w:t>albo</w:t>
      </w:r>
      <w:r w:rsidRPr="00FB1F9A">
        <w:t xml:space="preserve"> wiceprezesa izby </w:t>
      </w:r>
      <w:r w:rsidRPr="00FB1F9A">
        <w:rPr>
          <w:bCs/>
        </w:rPr>
        <w:t>lub</w:t>
      </w:r>
      <w:r w:rsidRPr="00FB1F9A">
        <w:t xml:space="preserve"> </w:t>
      </w:r>
      <w:r w:rsidRPr="00FB1F9A">
        <w:rPr>
          <w:bCs/>
        </w:rPr>
        <w:t>starszego cechu (cechmistrza),</w:t>
      </w:r>
    </w:p>
    <w:p w:rsidR="007619A6" w:rsidRPr="00FB1F9A" w:rsidRDefault="00673957">
      <w:pPr>
        <w:numPr>
          <w:ilvl w:val="0"/>
          <w:numId w:val="4"/>
        </w:numPr>
        <w:spacing w:line="360" w:lineRule="auto"/>
        <w:jc w:val="both"/>
      </w:pPr>
      <w:r w:rsidRPr="00FB1F9A">
        <w:t>propagowanie osiągnięć rzemiosła w kraju i za granicą,</w:t>
      </w:r>
    </w:p>
    <w:p w:rsidR="007619A6" w:rsidRPr="00FB1F9A" w:rsidRDefault="00673957">
      <w:pPr>
        <w:numPr>
          <w:ilvl w:val="0"/>
          <w:numId w:val="4"/>
        </w:numPr>
        <w:spacing w:line="360" w:lineRule="auto"/>
        <w:jc w:val="both"/>
      </w:pPr>
      <w:r w:rsidRPr="00FB1F9A">
        <w:t>umiejętne łączenie tradycji z nowoczesnością w prowadzonej działalności samorządowej i gospodarczej, w tym zwłaszcza za kształcenie uczniów,</w:t>
      </w:r>
    </w:p>
    <w:p w:rsidR="007619A6" w:rsidRPr="00FB1F9A" w:rsidRDefault="00673957">
      <w:pPr>
        <w:numPr>
          <w:ilvl w:val="0"/>
          <w:numId w:val="4"/>
        </w:numPr>
        <w:spacing w:line="360" w:lineRule="auto"/>
        <w:jc w:val="both"/>
      </w:pPr>
      <w:r w:rsidRPr="00FB1F9A">
        <w:rPr>
          <w:bCs/>
        </w:rPr>
        <w:t>wieloletnie, aktywne członkostwo w organizacjach rzemieślniczych,</w:t>
      </w:r>
    </w:p>
    <w:p w:rsidR="007619A6" w:rsidRPr="00FB1F9A" w:rsidRDefault="00673957">
      <w:pPr>
        <w:tabs>
          <w:tab w:val="left" w:pos="6285"/>
        </w:tabs>
      </w:pPr>
      <w:r w:rsidRPr="00FB1F9A">
        <w:tab/>
      </w:r>
    </w:p>
    <w:p w:rsidR="007619A6" w:rsidRPr="00FB1F9A" w:rsidRDefault="00673957">
      <w:pPr>
        <w:numPr>
          <w:ilvl w:val="0"/>
          <w:numId w:val="1"/>
        </w:numPr>
        <w:spacing w:line="360" w:lineRule="auto"/>
        <w:jc w:val="both"/>
      </w:pPr>
      <w:r w:rsidRPr="00FB1F9A">
        <w:t>wybitnym przedstawicielom życia polityczno – społecznego i gospodarczego z kraju i zagranicy za szczególnie znaczące dokonania na rzecz rozwoju rzemiosła; w kategorii tej odznaki nie mogą być przyznawane osobom, o których mowa w ust 1, 3 i 4,</w:t>
      </w:r>
    </w:p>
    <w:p w:rsidR="007619A6" w:rsidRPr="00FB1F9A" w:rsidRDefault="00673957">
      <w:pPr>
        <w:numPr>
          <w:ilvl w:val="0"/>
          <w:numId w:val="1"/>
        </w:numPr>
        <w:spacing w:line="360" w:lineRule="auto"/>
        <w:jc w:val="both"/>
      </w:pPr>
      <w:r w:rsidRPr="00FB1F9A">
        <w:lastRenderedPageBreak/>
        <w:t>pracownikom organizacji samorządu gospodarczego rzemiosła za co najmniej 30 lat pracy w organizacjach samorządu rzemiosła i wybitne zasługi na rzecz środowiska,</w:t>
      </w:r>
    </w:p>
    <w:p w:rsidR="007619A6" w:rsidRPr="00FB1F9A" w:rsidRDefault="00673957">
      <w:pPr>
        <w:numPr>
          <w:ilvl w:val="0"/>
          <w:numId w:val="1"/>
        </w:numPr>
        <w:spacing w:line="360" w:lineRule="auto"/>
        <w:jc w:val="both"/>
      </w:pPr>
      <w:r w:rsidRPr="00FB1F9A">
        <w:t>wybitnym Seniorom - długoletnim działaczom samorządu rzemiosła, zasłużonym członkom organizacji rzemieślniczych,</w:t>
      </w:r>
    </w:p>
    <w:p w:rsidR="007619A6" w:rsidRPr="00FB1F9A" w:rsidRDefault="00673957">
      <w:pPr>
        <w:numPr>
          <w:ilvl w:val="0"/>
          <w:numId w:val="1"/>
        </w:numPr>
        <w:spacing w:line="360" w:lineRule="auto"/>
        <w:jc w:val="both"/>
      </w:pPr>
      <w:r w:rsidRPr="00FB1F9A">
        <w:t xml:space="preserve">organizacjom samorządu gospodarczego rzemiosła lub spółdzielniom rzemieślniczym z okazji jubileuszu co najmniej </w:t>
      </w:r>
      <w:r w:rsidRPr="00FB1F9A">
        <w:rPr>
          <w:bCs/>
        </w:rPr>
        <w:t>czterdziestolecia</w:t>
      </w:r>
      <w:r w:rsidRPr="00FB1F9A">
        <w:t xml:space="preserve"> i kolejnych pełnych rocznic, w szczególności za:</w:t>
      </w:r>
    </w:p>
    <w:p w:rsidR="007619A6" w:rsidRPr="00FB1F9A" w:rsidRDefault="00673957">
      <w:pPr>
        <w:numPr>
          <w:ilvl w:val="0"/>
          <w:numId w:val="8"/>
        </w:numPr>
        <w:spacing w:line="360" w:lineRule="auto"/>
        <w:jc w:val="both"/>
      </w:pPr>
      <w:r w:rsidRPr="00FB1F9A">
        <w:t>wybitne osiągnięcia w propagowaniu dokonań rzemiosła w kraju i za granicą,</w:t>
      </w:r>
    </w:p>
    <w:p w:rsidR="007619A6" w:rsidRPr="00FB1F9A" w:rsidRDefault="00673957">
      <w:pPr>
        <w:numPr>
          <w:ilvl w:val="0"/>
          <w:numId w:val="8"/>
        </w:numPr>
        <w:spacing w:line="360" w:lineRule="auto"/>
        <w:jc w:val="both"/>
      </w:pPr>
      <w:r w:rsidRPr="00FB1F9A">
        <w:t>szczególnie aktywne działania na rzecz integracji środowiska małych i średnich przedsiębiorców na szczeblu lokalnym lub regionalnym.</w:t>
      </w:r>
    </w:p>
    <w:p w:rsidR="007619A6" w:rsidRPr="00FB1F9A" w:rsidRDefault="007619A6">
      <w:pPr>
        <w:spacing w:line="360" w:lineRule="auto"/>
        <w:jc w:val="both"/>
      </w:pPr>
    </w:p>
    <w:p w:rsidR="007619A6" w:rsidRPr="00FB1F9A" w:rsidRDefault="00673957">
      <w:pPr>
        <w:spacing w:line="360" w:lineRule="auto"/>
        <w:jc w:val="center"/>
        <w:rPr>
          <w:bCs/>
        </w:rPr>
      </w:pPr>
      <w:r w:rsidRPr="00FB1F9A">
        <w:rPr>
          <w:bCs/>
        </w:rPr>
        <w:t>§ 4</w:t>
      </w:r>
    </w:p>
    <w:p w:rsidR="007619A6" w:rsidRPr="00FB1F9A" w:rsidRDefault="007619A6">
      <w:pPr>
        <w:spacing w:line="360" w:lineRule="auto"/>
        <w:jc w:val="center"/>
        <w:rPr>
          <w:bCs/>
        </w:rPr>
      </w:pPr>
    </w:p>
    <w:p w:rsidR="007619A6" w:rsidRPr="00FB1F9A" w:rsidRDefault="00673957">
      <w:pPr>
        <w:pStyle w:val="Tekstpodstawowywcity2"/>
        <w:numPr>
          <w:ilvl w:val="0"/>
          <w:numId w:val="6"/>
        </w:numPr>
        <w:rPr>
          <w:b w:val="0"/>
          <w:bCs w:val="0"/>
        </w:rPr>
      </w:pPr>
      <w:r w:rsidRPr="00FB1F9A">
        <w:rPr>
          <w:b w:val="0"/>
          <w:bCs w:val="0"/>
        </w:rPr>
        <w:t xml:space="preserve">Odznaka może być nadana osobie, która co najmniej przed </w:t>
      </w:r>
      <w:r w:rsidRPr="00FB1F9A">
        <w:rPr>
          <w:b w:val="0"/>
        </w:rPr>
        <w:t>trzema</w:t>
      </w:r>
      <w:r w:rsidRPr="00FB1F9A">
        <w:rPr>
          <w:b w:val="0"/>
          <w:bCs w:val="0"/>
        </w:rPr>
        <w:t xml:space="preserve"> laty została uhonorowana platynowym medalem im. Jana Kilińskiego.</w:t>
      </w:r>
    </w:p>
    <w:p w:rsidR="007619A6" w:rsidRPr="00FB1F9A" w:rsidRDefault="00673957">
      <w:pPr>
        <w:pStyle w:val="Tekstpodstawowywcity2"/>
        <w:numPr>
          <w:ilvl w:val="0"/>
          <w:numId w:val="6"/>
        </w:numPr>
        <w:rPr>
          <w:b w:val="0"/>
          <w:bCs w:val="0"/>
        </w:rPr>
      </w:pPr>
      <w:r w:rsidRPr="00FB1F9A">
        <w:rPr>
          <w:b w:val="0"/>
          <w:bCs w:val="0"/>
        </w:rPr>
        <w:t>Wymóg określony w ust. 1 nie dotyczy osób wymienionych w § 3 pkt. 2) oraz organizacji rzemiosła.</w:t>
      </w:r>
    </w:p>
    <w:p w:rsidR="007619A6" w:rsidRPr="00FB1F9A" w:rsidRDefault="00673957">
      <w:pPr>
        <w:numPr>
          <w:ilvl w:val="0"/>
          <w:numId w:val="6"/>
        </w:numPr>
        <w:spacing w:before="120" w:line="360" w:lineRule="auto"/>
        <w:jc w:val="both"/>
      </w:pPr>
      <w:r w:rsidRPr="00FB1F9A">
        <w:rPr>
          <w:iCs/>
        </w:rPr>
        <w:t xml:space="preserve">W szczególnych wypadkach odznaka może zostać nadana </w:t>
      </w:r>
      <w:bookmarkStart w:id="0" w:name="_GoBack"/>
      <w:r w:rsidRPr="00FB1F9A">
        <w:rPr>
          <w:iCs/>
          <w:color w:val="000000"/>
        </w:rPr>
        <w:t>na wniosek Przewodniczącego Kapituły, po zaopiniowaniu przez Komisję Samorządowo-Organizacyjną ZRP</w:t>
      </w:r>
      <w:bookmarkEnd w:id="0"/>
      <w:r w:rsidRPr="00FB1F9A">
        <w:rPr>
          <w:iCs/>
          <w:color w:val="000000"/>
        </w:rPr>
        <w:t xml:space="preserve"> i</w:t>
      </w:r>
      <w:r w:rsidR="007619A6" w:rsidRPr="00FB1F9A">
        <w:t xml:space="preserve"> </w:t>
      </w:r>
      <w:r w:rsidRPr="00FB1F9A">
        <w:rPr>
          <w:iCs/>
        </w:rPr>
        <w:t>uchwałą Kapituły, podjętą większością głosów przy obecności co najmniej połowy Członków Kapituły, osobie, która nie spełnia wymogów określonych w § 3 pkt. 1) oraz w § 4 ust. 1.</w:t>
      </w:r>
    </w:p>
    <w:p w:rsidR="007619A6" w:rsidRPr="00FB1F9A" w:rsidRDefault="00673957">
      <w:pPr>
        <w:numPr>
          <w:ilvl w:val="0"/>
          <w:numId w:val="6"/>
        </w:numPr>
        <w:spacing w:before="120" w:line="360" w:lineRule="auto"/>
        <w:jc w:val="both"/>
      </w:pPr>
      <w:r w:rsidRPr="00FB1F9A">
        <w:t xml:space="preserve">Izba </w:t>
      </w:r>
      <w:proofErr w:type="spellStart"/>
      <w:r w:rsidRPr="00FB1F9A">
        <w:t>rzemieślnicza</w:t>
      </w:r>
      <w:proofErr w:type="spellEnd"/>
      <w:r w:rsidRPr="00FB1F9A">
        <w:t xml:space="preserve"> może wskazać Kapitule osobę spośród rzemieślników, pracowników organizacji rzemieślniczych seniorów rzemiosła, wybitnych przedstawicieli życia społecznego i gospodarczego bądź organizację z obszaru swego działania, spełniającą kryteria określone w § 3. </w:t>
      </w:r>
    </w:p>
    <w:p w:rsidR="007619A6" w:rsidRPr="00FB1F9A" w:rsidRDefault="00673957">
      <w:pPr>
        <w:numPr>
          <w:ilvl w:val="0"/>
          <w:numId w:val="6"/>
        </w:numPr>
        <w:spacing w:before="120" w:line="360" w:lineRule="auto"/>
        <w:jc w:val="both"/>
      </w:pPr>
      <w:r w:rsidRPr="00FB1F9A">
        <w:t>Wskazanie izby rzemieślniczej jest dla Kapituły wiążące, o ile nie jest sprzeczne z prawem, uchwałami organów Związku Rzemiosła Polskiego lub dobrymi obyczajami, zaś osoba której dotyczy wskazanie nie została skazana prawomocnym wyrokiem sądu za przestępstwo umyślne ścigane z oskarżenia publicznego.</w:t>
      </w:r>
    </w:p>
    <w:p w:rsidR="007619A6" w:rsidRPr="00FB1F9A" w:rsidRDefault="00673957">
      <w:pPr>
        <w:numPr>
          <w:ilvl w:val="0"/>
          <w:numId w:val="6"/>
        </w:numPr>
        <w:spacing w:before="120" w:line="360" w:lineRule="auto"/>
        <w:jc w:val="both"/>
      </w:pPr>
      <w:r w:rsidRPr="00FB1F9A">
        <w:t xml:space="preserve">Odmowa nadania odznaki z przyczyn określonych w ustępie poprzedzającym może nastąpić po wcześniejszym wysłuchaniu przedstawiciela izby rzemieślniczej, która dokonała wskazania. </w:t>
      </w:r>
    </w:p>
    <w:p w:rsidR="007619A6" w:rsidRPr="00FB1F9A" w:rsidRDefault="00673957">
      <w:pPr>
        <w:numPr>
          <w:ilvl w:val="0"/>
          <w:numId w:val="6"/>
        </w:numPr>
        <w:spacing w:before="120" w:line="360" w:lineRule="auto"/>
        <w:jc w:val="both"/>
      </w:pPr>
      <w:r w:rsidRPr="00FB1F9A">
        <w:lastRenderedPageBreak/>
        <w:t>Uchwała odmawiająca nadania odznaki wymaga podjęcia większością głosów członków Kapituły</w:t>
      </w:r>
      <w:r w:rsidRPr="00FB1F9A">
        <w:rPr>
          <w:i/>
        </w:rPr>
        <w:t xml:space="preserve"> </w:t>
      </w:r>
      <w:r w:rsidRPr="00FB1F9A">
        <w:rPr>
          <w:iCs/>
        </w:rPr>
        <w:t>przy obecności co najmniej połowy jej Członków.</w:t>
      </w:r>
    </w:p>
    <w:p w:rsidR="007619A6" w:rsidRPr="00FB1F9A" w:rsidRDefault="00673957">
      <w:pPr>
        <w:numPr>
          <w:ilvl w:val="0"/>
          <w:numId w:val="6"/>
        </w:numPr>
        <w:spacing w:before="120" w:line="360" w:lineRule="auto"/>
        <w:jc w:val="both"/>
      </w:pPr>
      <w:r w:rsidRPr="00FB1F9A">
        <w:t>Uchwała, o której mowa w ustępie poprzedzającym, wymaga szczegółowego, pisemnego uzasadnienia, będącego jej integralną częścią.</w:t>
      </w:r>
      <w:r w:rsidRPr="00FB1F9A">
        <w:rPr>
          <w:i/>
        </w:rPr>
        <w:t xml:space="preserve"> </w:t>
      </w:r>
      <w:r w:rsidRPr="00FB1F9A">
        <w:t xml:space="preserve">  </w:t>
      </w:r>
    </w:p>
    <w:p w:rsidR="007619A6" w:rsidRPr="00FB1F9A" w:rsidRDefault="007619A6">
      <w:pPr>
        <w:spacing w:before="120" w:line="360" w:lineRule="auto"/>
        <w:jc w:val="both"/>
      </w:pPr>
    </w:p>
    <w:p w:rsidR="007619A6" w:rsidRPr="00FB1F9A" w:rsidRDefault="007619A6">
      <w:pPr>
        <w:pStyle w:val="Nagwek5"/>
        <w:numPr>
          <w:ilvl w:val="0"/>
          <w:numId w:val="2"/>
        </w:numPr>
        <w:spacing w:line="360" w:lineRule="auto"/>
        <w:rPr>
          <w:rFonts w:ascii="Times New Roman" w:hAnsi="Times New Roman"/>
          <w:b w:val="0"/>
          <w:sz w:val="28"/>
        </w:rPr>
      </w:pPr>
      <w:r w:rsidRPr="00FB1F9A">
        <w:rPr>
          <w:rFonts w:ascii="Times New Roman" w:hAnsi="Times New Roman"/>
          <w:b w:val="0"/>
          <w:sz w:val="28"/>
        </w:rPr>
        <w:t>Tryb nadawania odznaki</w:t>
      </w:r>
    </w:p>
    <w:p w:rsidR="007619A6" w:rsidRPr="00FB1F9A" w:rsidRDefault="007619A6"/>
    <w:p w:rsidR="007619A6" w:rsidRPr="00FB1F9A" w:rsidRDefault="00673957">
      <w:pPr>
        <w:spacing w:line="360" w:lineRule="auto"/>
        <w:jc w:val="center"/>
        <w:rPr>
          <w:bCs/>
        </w:rPr>
      </w:pPr>
      <w:r w:rsidRPr="00FB1F9A">
        <w:rPr>
          <w:bCs/>
        </w:rPr>
        <w:t>§ 5</w:t>
      </w:r>
    </w:p>
    <w:p w:rsidR="007619A6" w:rsidRPr="00FB1F9A" w:rsidRDefault="007619A6">
      <w:pPr>
        <w:spacing w:line="360" w:lineRule="auto"/>
        <w:jc w:val="center"/>
        <w:rPr>
          <w:bCs/>
        </w:rPr>
      </w:pPr>
    </w:p>
    <w:p w:rsidR="007619A6" w:rsidRPr="00FB1F9A" w:rsidRDefault="00673957">
      <w:pPr>
        <w:numPr>
          <w:ilvl w:val="0"/>
          <w:numId w:val="7"/>
        </w:numPr>
        <w:spacing w:line="360" w:lineRule="auto"/>
        <w:jc w:val="both"/>
      </w:pPr>
      <w:r w:rsidRPr="00FB1F9A">
        <w:t xml:space="preserve">Odznaka nadawana jest przez Kapitułę w formie uchwały, na podstawie </w:t>
      </w:r>
      <w:r w:rsidRPr="00FB1F9A">
        <w:rPr>
          <w:bCs/>
        </w:rPr>
        <w:t>wniosków</w:t>
      </w:r>
      <w:r w:rsidRPr="00FB1F9A">
        <w:t xml:space="preserve"> izb rzemieślniczych, </w:t>
      </w:r>
      <w:r w:rsidRPr="00FB1F9A">
        <w:rPr>
          <w:bCs/>
        </w:rPr>
        <w:t>zawierających wskazane osoby do nadania odznaczenia</w:t>
      </w:r>
      <w:r w:rsidR="007619A6" w:rsidRPr="00FB1F9A">
        <w:t>.</w:t>
      </w:r>
    </w:p>
    <w:p w:rsidR="007619A6" w:rsidRPr="00FB1F9A" w:rsidRDefault="00673957">
      <w:pPr>
        <w:numPr>
          <w:ilvl w:val="0"/>
          <w:numId w:val="7"/>
        </w:numPr>
        <w:spacing w:line="360" w:lineRule="auto"/>
        <w:jc w:val="both"/>
      </w:pPr>
      <w:r w:rsidRPr="00FB1F9A">
        <w:t xml:space="preserve">Kapituła rozpatruje </w:t>
      </w:r>
      <w:r w:rsidRPr="00FB1F9A">
        <w:rPr>
          <w:bCs/>
        </w:rPr>
        <w:t>wnioski</w:t>
      </w:r>
      <w:r w:rsidR="007619A6" w:rsidRPr="00FB1F9A">
        <w:t xml:space="preserve"> </w:t>
      </w:r>
      <w:r w:rsidRPr="00FB1F9A">
        <w:t xml:space="preserve">nadesłane przez izby rzemieślnicze do końca I kwartału każdego roku, w którym odznaka jest przyznawana, na najbliższym posiedzeniu po upływie terminu ich składania. </w:t>
      </w:r>
    </w:p>
    <w:p w:rsidR="007619A6" w:rsidRPr="00FB1F9A" w:rsidRDefault="00673957">
      <w:pPr>
        <w:numPr>
          <w:ilvl w:val="0"/>
          <w:numId w:val="7"/>
        </w:numPr>
        <w:spacing w:line="360" w:lineRule="auto"/>
        <w:jc w:val="both"/>
      </w:pPr>
      <w:r w:rsidRPr="00FB1F9A">
        <w:rPr>
          <w:bCs/>
        </w:rPr>
        <w:t>W szczególnych, uzasadnionych przypadkach, dopuszcza się złożenie wniosku o nadanie odznaki po upływie terminu określonego w ust. 1.</w:t>
      </w:r>
    </w:p>
    <w:p w:rsidR="007619A6" w:rsidRPr="00FB1F9A" w:rsidRDefault="007619A6">
      <w:pPr>
        <w:numPr>
          <w:ilvl w:val="0"/>
          <w:numId w:val="7"/>
        </w:numPr>
        <w:spacing w:line="360" w:lineRule="auto"/>
        <w:jc w:val="both"/>
        <w:rPr>
          <w:sz w:val="16"/>
        </w:rPr>
      </w:pPr>
      <w:r w:rsidRPr="00FB1F9A">
        <w:t xml:space="preserve">Izba </w:t>
      </w:r>
      <w:proofErr w:type="spellStart"/>
      <w:r w:rsidRPr="00FB1F9A">
        <w:t>rzemieślnicza</w:t>
      </w:r>
      <w:proofErr w:type="spellEnd"/>
      <w:r w:rsidR="00673957" w:rsidRPr="00FB1F9A">
        <w:t xml:space="preserve">, w każdym roku, </w:t>
      </w:r>
      <w:r w:rsidRPr="00FB1F9A">
        <w:t xml:space="preserve"> ma prawo do wystąpienia</w:t>
      </w:r>
      <w:r w:rsidRPr="00FB1F9A">
        <w:rPr>
          <w:color w:val="FF0000"/>
        </w:rPr>
        <w:t xml:space="preserve"> </w:t>
      </w:r>
      <w:r w:rsidR="00673957" w:rsidRPr="00FB1F9A">
        <w:rPr>
          <w:color w:val="000000"/>
        </w:rPr>
        <w:t xml:space="preserve"> </w:t>
      </w:r>
      <w:r w:rsidR="00673957" w:rsidRPr="00FB1F9A">
        <w:t xml:space="preserve"> z dwoma wnioskami </w:t>
      </w:r>
      <w:r w:rsidRPr="00FB1F9A">
        <w:t xml:space="preserve"> rocznie o nadanie </w:t>
      </w:r>
      <w:r w:rsidR="00673957" w:rsidRPr="00FB1F9A">
        <w:rPr>
          <w:color w:val="FF0000"/>
        </w:rPr>
        <w:t xml:space="preserve"> </w:t>
      </w:r>
      <w:r w:rsidRPr="00FB1F9A">
        <w:t>odznaki</w:t>
      </w:r>
      <w:r w:rsidR="00673957" w:rsidRPr="00FB1F9A">
        <w:rPr>
          <w:bCs/>
        </w:rPr>
        <w:t>,</w:t>
      </w:r>
      <w:r w:rsidRPr="00FB1F9A">
        <w:t xml:space="preserve"> w </w:t>
      </w:r>
      <w:r w:rsidR="00673957" w:rsidRPr="00FB1F9A">
        <w:rPr>
          <w:bCs/>
        </w:rPr>
        <w:t>tym</w:t>
      </w:r>
      <w:r w:rsidRPr="00FB1F9A">
        <w:t xml:space="preserve"> z</w:t>
      </w:r>
      <w:r w:rsidR="00673957" w:rsidRPr="00FB1F9A">
        <w:rPr>
          <w:bCs/>
        </w:rPr>
        <w:t xml:space="preserve"> jednym z </w:t>
      </w:r>
      <w:r w:rsidRPr="00FB1F9A">
        <w:t xml:space="preserve"> kategorii</w:t>
      </w:r>
      <w:r w:rsidR="00673957" w:rsidRPr="00FB1F9A">
        <w:rPr>
          <w:bCs/>
        </w:rPr>
        <w:t xml:space="preserve"> rzemieślnik, o której mowa w § 3 ust. 1 oraz jednym z kategorii,  </w:t>
      </w:r>
      <w:r w:rsidRPr="00FB1F9A">
        <w:t xml:space="preserve"> o których mowa w § 3</w:t>
      </w:r>
      <w:r w:rsidR="00673957" w:rsidRPr="00FB1F9A">
        <w:rPr>
          <w:bCs/>
        </w:rPr>
        <w:t xml:space="preserve"> ust. 2 - 4. </w:t>
      </w:r>
    </w:p>
    <w:p w:rsidR="007619A6" w:rsidRPr="00FB1F9A" w:rsidRDefault="00673957">
      <w:pPr>
        <w:numPr>
          <w:ilvl w:val="0"/>
          <w:numId w:val="7"/>
        </w:numPr>
        <w:spacing w:line="360" w:lineRule="auto"/>
        <w:jc w:val="both"/>
        <w:rPr>
          <w:sz w:val="16"/>
        </w:rPr>
      </w:pPr>
      <w:r w:rsidRPr="00FB1F9A">
        <w:rPr>
          <w:bCs/>
        </w:rPr>
        <w:t xml:space="preserve">Wniosek o nadanie odznaki w kategorii, o której mowa w § 3 ust. 5  nie   jest objęty limitem, o którym mowa w ustępie poprzedzającym, a nadaniu decyduje Kapituła Odznaki  po uzyskaniu opinii Komisji ds. Samorządu  i Dialogu  Społecznego.   </w:t>
      </w:r>
    </w:p>
    <w:p w:rsidR="007619A6" w:rsidRPr="00FB1F9A" w:rsidRDefault="007619A6">
      <w:pPr>
        <w:numPr>
          <w:ilvl w:val="0"/>
          <w:numId w:val="7"/>
        </w:numPr>
        <w:spacing w:line="360" w:lineRule="auto"/>
        <w:jc w:val="both"/>
        <w:rPr>
          <w:sz w:val="16"/>
        </w:rPr>
      </w:pPr>
      <w:r w:rsidRPr="00FB1F9A">
        <w:t xml:space="preserve">W </w:t>
      </w:r>
      <w:r w:rsidR="00673957" w:rsidRPr="00FB1F9A">
        <w:rPr>
          <w:bCs/>
        </w:rPr>
        <w:t>przypadku</w:t>
      </w:r>
      <w:r w:rsidRPr="00FB1F9A">
        <w:t xml:space="preserve"> odmowy nadania odznaki wskazanej</w:t>
      </w:r>
      <w:r w:rsidR="00673957" w:rsidRPr="00FB1F9A">
        <w:rPr>
          <w:bCs/>
        </w:rPr>
        <w:t xml:space="preserve"> osobie</w:t>
      </w:r>
      <w:r w:rsidRPr="00FB1F9A">
        <w:t>, ponowne wskazanie może nastąpić nie wcześniej, niż po ustaniu przyczyn odmowy.</w:t>
      </w:r>
    </w:p>
    <w:p w:rsidR="007619A6" w:rsidRPr="00FB1F9A" w:rsidRDefault="00673957">
      <w:pPr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FB1F9A">
        <w:t>Przewodniczący Kapituły  w wyjątkowych wypadkach</w:t>
      </w:r>
      <w:r w:rsidR="007619A6" w:rsidRPr="00FB1F9A">
        <w:rPr>
          <w:color w:val="FF0000"/>
        </w:rPr>
        <w:t xml:space="preserve"> </w:t>
      </w:r>
      <w:r w:rsidRPr="00FB1F9A">
        <w:t>podyktowanych okolicznościami niezależnymi od Związku Rzemiosła Polskiego</w:t>
      </w:r>
      <w:r w:rsidRPr="00FB1F9A">
        <w:rPr>
          <w:color w:val="FF0000"/>
        </w:rPr>
        <w:t xml:space="preserve"> </w:t>
      </w:r>
      <w:r w:rsidRPr="00FB1F9A">
        <w:t>może</w:t>
      </w:r>
      <w:r w:rsidRPr="00FB1F9A">
        <w:rPr>
          <w:color w:val="FF0000"/>
        </w:rPr>
        <w:t xml:space="preserve"> </w:t>
      </w:r>
      <w:r w:rsidRPr="00FB1F9A">
        <w:rPr>
          <w:color w:val="000000"/>
        </w:rPr>
        <w:t>na wniosek</w:t>
      </w:r>
      <w:r w:rsidR="007619A6" w:rsidRPr="00FB1F9A">
        <w:rPr>
          <w:color w:val="000000"/>
        </w:rPr>
        <w:t xml:space="preserve"> Prezydium Zarządu ZRP, </w:t>
      </w:r>
      <w:r w:rsidRPr="00FB1F9A">
        <w:rPr>
          <w:color w:val="000000"/>
        </w:rPr>
        <w:t>co najmniej 10 Członków</w:t>
      </w:r>
      <w:r w:rsidR="007619A6" w:rsidRPr="00FB1F9A">
        <w:rPr>
          <w:color w:val="000000"/>
        </w:rPr>
        <w:t xml:space="preserve"> Zarządu </w:t>
      </w:r>
      <w:r w:rsidRPr="00FB1F9A">
        <w:t xml:space="preserve">Związku Rzemiosła Polskiego lub Kapituły - </w:t>
      </w:r>
      <w:r w:rsidRPr="00FB1F9A">
        <w:rPr>
          <w:color w:val="000000"/>
        </w:rPr>
        <w:t xml:space="preserve">  po zasięgnięciu opinii  Komisji ds. Samorządu i Dialogu Społecznego podjąć </w:t>
      </w:r>
      <w:r w:rsidR="007619A6" w:rsidRPr="00FB1F9A">
        <w:rPr>
          <w:color w:val="000000"/>
        </w:rPr>
        <w:t xml:space="preserve">decyzję </w:t>
      </w:r>
      <w:r w:rsidRPr="00FB1F9A">
        <w:rPr>
          <w:color w:val="000000"/>
        </w:rPr>
        <w:t>o nadaniu</w:t>
      </w:r>
      <w:r w:rsidRPr="00FB1F9A">
        <w:t xml:space="preserve">  odznaki osobom wymienionym w </w:t>
      </w:r>
      <w:r w:rsidR="007619A6" w:rsidRPr="00FB1F9A">
        <w:t xml:space="preserve">§ 3 </w:t>
      </w:r>
      <w:r w:rsidRPr="00FB1F9A">
        <w:rPr>
          <w:bCs/>
        </w:rPr>
        <w:t xml:space="preserve"> </w:t>
      </w:r>
      <w:r w:rsidRPr="00FB1F9A">
        <w:t xml:space="preserve"> oraz organizacjom, wymienionym w pkt. 5); Decyzja taka wymaga </w:t>
      </w:r>
      <w:r w:rsidRPr="00FB1F9A">
        <w:rPr>
          <w:bCs/>
          <w:color w:val="000000"/>
        </w:rPr>
        <w:t>zatwierdzenia</w:t>
      </w:r>
      <w:r w:rsidR="007619A6" w:rsidRPr="00FB1F9A">
        <w:rPr>
          <w:color w:val="000000"/>
        </w:rPr>
        <w:t xml:space="preserve"> uchwałą</w:t>
      </w:r>
      <w:r w:rsidRPr="00FB1F9A">
        <w:t xml:space="preserve"> </w:t>
      </w:r>
      <w:r w:rsidR="007619A6" w:rsidRPr="00FB1F9A">
        <w:t xml:space="preserve">Kapituły, </w:t>
      </w:r>
      <w:r w:rsidRPr="00FB1F9A">
        <w:rPr>
          <w:bCs/>
        </w:rPr>
        <w:t>podjętej</w:t>
      </w:r>
      <w:r w:rsidRPr="00FB1F9A">
        <w:t xml:space="preserve"> na jej najbliższym posiedzeniu.</w:t>
      </w:r>
    </w:p>
    <w:p w:rsidR="007619A6" w:rsidRPr="00FB1F9A" w:rsidRDefault="00673957" w:rsidP="007619A6">
      <w:pPr>
        <w:pStyle w:val="Tekstpodstawowywcity"/>
        <w:numPr>
          <w:ilvl w:val="0"/>
          <w:numId w:val="7"/>
        </w:numPr>
        <w:jc w:val="left"/>
        <w:rPr>
          <w:color w:val="000000"/>
        </w:rPr>
      </w:pPr>
      <w:r w:rsidRPr="00FB1F9A">
        <w:rPr>
          <w:bCs/>
        </w:rPr>
        <w:t>Wniosek</w:t>
      </w:r>
      <w:r w:rsidR="007619A6" w:rsidRPr="00FB1F9A">
        <w:t xml:space="preserve">, o którym  mowa w ust. 1  może złożyć także  Komisja Branżowa Związku Rzemiosła Polskiego,  po uprzednim uzyskaniu akceptacji właściwej dla kandydata Izby </w:t>
      </w:r>
      <w:r w:rsidR="007619A6" w:rsidRPr="00FB1F9A">
        <w:lastRenderedPageBreak/>
        <w:t xml:space="preserve">Rzemieślniczej, </w:t>
      </w:r>
      <w:r w:rsidRPr="00FB1F9A">
        <w:rPr>
          <w:bCs/>
        </w:rPr>
        <w:t xml:space="preserve">przy czym </w:t>
      </w:r>
      <w:r w:rsidR="007619A6" w:rsidRPr="00FB1F9A">
        <w:t xml:space="preserve">obowiązek uzyskania akceptacji nie dotyczy </w:t>
      </w:r>
      <w:r w:rsidRPr="00FB1F9A">
        <w:rPr>
          <w:bCs/>
        </w:rPr>
        <w:t>podmiotów</w:t>
      </w:r>
      <w:r w:rsidR="007619A6" w:rsidRPr="00FB1F9A">
        <w:t>, o których mowa w  § 3 pkt. 2</w:t>
      </w:r>
      <w:r w:rsidRPr="00FB1F9A">
        <w:rPr>
          <w:bCs/>
        </w:rPr>
        <w:t>.</w:t>
      </w:r>
    </w:p>
    <w:p w:rsidR="007619A6" w:rsidRPr="00FB1F9A" w:rsidRDefault="007619A6" w:rsidP="007619A6">
      <w:pPr>
        <w:spacing w:line="360" w:lineRule="auto"/>
        <w:jc w:val="both"/>
        <w:rPr>
          <w:color w:val="000000"/>
        </w:rPr>
      </w:pPr>
    </w:p>
    <w:p w:rsidR="007619A6" w:rsidRPr="00FB1F9A" w:rsidRDefault="007619A6">
      <w:pPr>
        <w:spacing w:line="360" w:lineRule="auto"/>
        <w:jc w:val="center"/>
        <w:rPr>
          <w:bCs/>
        </w:rPr>
      </w:pPr>
    </w:p>
    <w:p w:rsidR="007619A6" w:rsidRPr="00FB1F9A" w:rsidRDefault="00673957">
      <w:pPr>
        <w:spacing w:line="360" w:lineRule="auto"/>
        <w:jc w:val="center"/>
        <w:rPr>
          <w:bCs/>
        </w:rPr>
      </w:pPr>
      <w:r w:rsidRPr="00FB1F9A">
        <w:rPr>
          <w:bCs/>
        </w:rPr>
        <w:t>§ 6</w:t>
      </w:r>
    </w:p>
    <w:p w:rsidR="007619A6" w:rsidRPr="00FB1F9A" w:rsidRDefault="00673957">
      <w:pPr>
        <w:numPr>
          <w:ilvl w:val="0"/>
          <w:numId w:val="9"/>
        </w:numPr>
        <w:spacing w:before="120" w:line="360" w:lineRule="auto"/>
        <w:jc w:val="both"/>
      </w:pPr>
      <w:r w:rsidRPr="00FB1F9A">
        <w:t>Odznakę wręcza się podczas dorocznych, krajowych obchodów Dnia Rzemiosła lub podczas innych ważnych uroczystości środowiskowych o charakterze ogólnopolskim.</w:t>
      </w:r>
    </w:p>
    <w:p w:rsidR="007619A6" w:rsidRPr="00FB1F9A" w:rsidRDefault="00673957">
      <w:pPr>
        <w:numPr>
          <w:ilvl w:val="0"/>
          <w:numId w:val="9"/>
        </w:numPr>
        <w:spacing w:before="120" w:line="360" w:lineRule="auto"/>
        <w:jc w:val="both"/>
      </w:pPr>
      <w:r w:rsidRPr="00FB1F9A">
        <w:t>Na wniosek organizacji wnioskującej lub osoby odznaczonej odznakę można wręczyć w inny ustalony przez Prezesa Związku sposób.</w:t>
      </w:r>
    </w:p>
    <w:p w:rsidR="007619A6" w:rsidRPr="00FB1F9A" w:rsidRDefault="007619A6">
      <w:pPr>
        <w:spacing w:before="120" w:line="360" w:lineRule="auto"/>
        <w:jc w:val="both"/>
      </w:pPr>
    </w:p>
    <w:p w:rsidR="007619A6" w:rsidRPr="00FB1F9A" w:rsidRDefault="007619A6" w:rsidP="007619A6">
      <w:pPr>
        <w:pStyle w:val="Nagwek1"/>
        <w:rPr>
          <w:b w:val="0"/>
          <w:sz w:val="28"/>
        </w:rPr>
      </w:pPr>
      <w:r w:rsidRPr="00FB1F9A">
        <w:rPr>
          <w:b w:val="0"/>
          <w:sz w:val="28"/>
        </w:rPr>
        <w:t>Dekoracja</w:t>
      </w:r>
    </w:p>
    <w:p w:rsidR="007619A6" w:rsidRPr="00FB1F9A" w:rsidRDefault="00673957">
      <w:pPr>
        <w:spacing w:line="360" w:lineRule="auto"/>
        <w:jc w:val="center"/>
        <w:rPr>
          <w:bCs/>
        </w:rPr>
      </w:pPr>
      <w:r w:rsidRPr="00FB1F9A">
        <w:rPr>
          <w:bCs/>
        </w:rPr>
        <w:t>§ 7</w:t>
      </w:r>
    </w:p>
    <w:p w:rsidR="007619A6" w:rsidRPr="00FB1F9A" w:rsidRDefault="007619A6">
      <w:pPr>
        <w:spacing w:line="360" w:lineRule="auto"/>
        <w:jc w:val="center"/>
        <w:rPr>
          <w:bCs/>
        </w:rPr>
      </w:pPr>
    </w:p>
    <w:p w:rsidR="007619A6" w:rsidRPr="00FB1F9A" w:rsidRDefault="00673957">
      <w:pPr>
        <w:numPr>
          <w:ilvl w:val="0"/>
          <w:numId w:val="10"/>
        </w:numPr>
        <w:spacing w:line="360" w:lineRule="auto"/>
        <w:jc w:val="both"/>
      </w:pPr>
      <w:r w:rsidRPr="00FB1F9A">
        <w:t>Uroczystego aktu dekoracji dokonuje Przewodniczący Kapituły lub inny upoważniony Jej członek.</w:t>
      </w:r>
    </w:p>
    <w:p w:rsidR="007619A6" w:rsidRPr="00FB1F9A" w:rsidRDefault="00673957">
      <w:pPr>
        <w:numPr>
          <w:ilvl w:val="0"/>
          <w:numId w:val="10"/>
        </w:numPr>
        <w:spacing w:line="360" w:lineRule="auto"/>
        <w:jc w:val="both"/>
      </w:pPr>
      <w:r w:rsidRPr="00FB1F9A">
        <w:t>Akt dekoracji obejmuje:</w:t>
      </w:r>
    </w:p>
    <w:p w:rsidR="007619A6" w:rsidRPr="00FB1F9A" w:rsidRDefault="00673957" w:rsidP="007619A6">
      <w:pPr>
        <w:numPr>
          <w:ilvl w:val="0"/>
          <w:numId w:val="3"/>
        </w:numPr>
        <w:tabs>
          <w:tab w:val="num" w:pos="1068"/>
        </w:tabs>
        <w:spacing w:line="360" w:lineRule="auto"/>
        <w:ind w:left="1068"/>
        <w:jc w:val="both"/>
      </w:pPr>
      <w:r w:rsidRPr="00FB1F9A">
        <w:t xml:space="preserve">wręczenie odznaki stanowiącej replikę karabeli polskiej z XVIII wieku,  </w:t>
      </w:r>
    </w:p>
    <w:p w:rsidR="007619A6" w:rsidRPr="00FB1F9A" w:rsidRDefault="00673957">
      <w:pPr>
        <w:spacing w:line="360" w:lineRule="auto"/>
        <w:ind w:left="990"/>
        <w:jc w:val="both"/>
      </w:pPr>
      <w:r w:rsidRPr="00FB1F9A">
        <w:t>wykonanej w skali 1:1;</w:t>
      </w:r>
    </w:p>
    <w:p w:rsidR="007619A6" w:rsidRPr="00FB1F9A" w:rsidRDefault="00673957" w:rsidP="007619A6">
      <w:pPr>
        <w:numPr>
          <w:ilvl w:val="0"/>
          <w:numId w:val="3"/>
        </w:numPr>
        <w:tabs>
          <w:tab w:val="num" w:pos="1068"/>
          <w:tab w:val="num" w:pos="4233"/>
        </w:tabs>
        <w:spacing w:line="360" w:lineRule="auto"/>
        <w:ind w:left="1068"/>
        <w:jc w:val="both"/>
      </w:pPr>
      <w:r w:rsidRPr="00FB1F9A">
        <w:t>przypięcie miniaturki karabeli, o której mowa w lit. a);</w:t>
      </w:r>
    </w:p>
    <w:p w:rsidR="007619A6" w:rsidRPr="00FB1F9A" w:rsidRDefault="00673957" w:rsidP="007619A6">
      <w:pPr>
        <w:numPr>
          <w:ilvl w:val="0"/>
          <w:numId w:val="3"/>
        </w:numPr>
        <w:tabs>
          <w:tab w:val="num" w:pos="1068"/>
          <w:tab w:val="num" w:pos="4233"/>
        </w:tabs>
        <w:spacing w:line="360" w:lineRule="auto"/>
        <w:ind w:left="1068"/>
        <w:jc w:val="both"/>
      </w:pPr>
      <w:r w:rsidRPr="00FB1F9A">
        <w:t>wręczenie legitymacji.</w:t>
      </w:r>
    </w:p>
    <w:p w:rsidR="007619A6" w:rsidRPr="00FB1F9A" w:rsidRDefault="007619A6">
      <w:pPr>
        <w:spacing w:line="360" w:lineRule="auto"/>
        <w:jc w:val="both"/>
      </w:pPr>
    </w:p>
    <w:p w:rsidR="007619A6" w:rsidRPr="00FB1F9A" w:rsidRDefault="00673957">
      <w:pPr>
        <w:spacing w:line="360" w:lineRule="auto"/>
        <w:jc w:val="center"/>
        <w:rPr>
          <w:bCs/>
        </w:rPr>
      </w:pPr>
      <w:r w:rsidRPr="00FB1F9A">
        <w:rPr>
          <w:bCs/>
        </w:rPr>
        <w:t>§ 8</w:t>
      </w:r>
    </w:p>
    <w:p w:rsidR="007619A6" w:rsidRPr="00FB1F9A" w:rsidRDefault="007619A6">
      <w:pPr>
        <w:spacing w:line="360" w:lineRule="auto"/>
        <w:jc w:val="center"/>
        <w:rPr>
          <w:bCs/>
        </w:rPr>
      </w:pPr>
    </w:p>
    <w:p w:rsidR="007619A6" w:rsidRPr="00FB1F9A" w:rsidRDefault="00673957" w:rsidP="007619A6">
      <w:pPr>
        <w:spacing w:line="360" w:lineRule="auto"/>
        <w:jc w:val="both"/>
      </w:pPr>
      <w:r w:rsidRPr="00FB1F9A">
        <w:t>Miniaturkę odznaki nosi się na lewej stronie piersi.</w:t>
      </w:r>
    </w:p>
    <w:p w:rsidR="007619A6" w:rsidRPr="00FB1F9A" w:rsidRDefault="007619A6">
      <w:pPr>
        <w:spacing w:line="360" w:lineRule="auto"/>
        <w:jc w:val="both"/>
      </w:pPr>
    </w:p>
    <w:p w:rsidR="007619A6" w:rsidRPr="00FB1F9A" w:rsidRDefault="007619A6">
      <w:pPr>
        <w:spacing w:line="360" w:lineRule="auto"/>
        <w:jc w:val="both"/>
        <w:rPr>
          <w:bCs/>
        </w:rPr>
      </w:pPr>
    </w:p>
    <w:p w:rsidR="007619A6" w:rsidRPr="00FB1F9A" w:rsidRDefault="007619A6">
      <w:pPr>
        <w:spacing w:before="120" w:line="360" w:lineRule="auto"/>
        <w:jc w:val="both"/>
        <w:rPr>
          <w:bCs/>
        </w:rPr>
      </w:pPr>
    </w:p>
    <w:p w:rsidR="007619A6" w:rsidRPr="00FB1F9A" w:rsidRDefault="007619A6" w:rsidP="007619A6">
      <w:pPr>
        <w:pStyle w:val="Nagwek1"/>
        <w:rPr>
          <w:b w:val="0"/>
          <w:sz w:val="28"/>
        </w:rPr>
      </w:pPr>
      <w:r w:rsidRPr="00FB1F9A">
        <w:rPr>
          <w:b w:val="0"/>
          <w:sz w:val="28"/>
        </w:rPr>
        <w:t>Postanowienia końcowe</w:t>
      </w:r>
    </w:p>
    <w:p w:rsidR="007619A6" w:rsidRPr="00FB1F9A" w:rsidRDefault="007619A6"/>
    <w:p w:rsidR="007619A6" w:rsidRPr="00FB1F9A" w:rsidRDefault="00673957">
      <w:pPr>
        <w:spacing w:line="360" w:lineRule="auto"/>
        <w:jc w:val="center"/>
        <w:rPr>
          <w:bCs/>
        </w:rPr>
      </w:pPr>
      <w:r w:rsidRPr="00FB1F9A">
        <w:rPr>
          <w:bCs/>
        </w:rPr>
        <w:t>§ 9</w:t>
      </w:r>
    </w:p>
    <w:p w:rsidR="007619A6" w:rsidRPr="00FB1F9A" w:rsidRDefault="007619A6">
      <w:pPr>
        <w:spacing w:line="360" w:lineRule="auto"/>
        <w:jc w:val="center"/>
        <w:rPr>
          <w:bCs/>
        </w:rPr>
      </w:pPr>
    </w:p>
    <w:p w:rsidR="007619A6" w:rsidRPr="00FB1F9A" w:rsidRDefault="00673957">
      <w:pPr>
        <w:pStyle w:val="Tekstpodstawowy"/>
        <w:spacing w:line="360" w:lineRule="auto"/>
        <w:rPr>
          <w:rFonts w:ascii="Times New Roman" w:hAnsi="Times New Roman"/>
        </w:rPr>
      </w:pPr>
      <w:r w:rsidRPr="00FB1F9A">
        <w:rPr>
          <w:rFonts w:ascii="Times New Roman" w:hAnsi="Times New Roman" w:cs="Times New Roman"/>
        </w:rPr>
        <w:lastRenderedPageBreak/>
        <w:t>Związek Rzemiosła Polskiego prowadzi ozdobny rejestr osób i organizacji, którym nadano Szablę Kilińskiego.</w:t>
      </w:r>
    </w:p>
    <w:p w:rsidR="007619A6" w:rsidRPr="00FB1F9A" w:rsidRDefault="007619A6">
      <w:pPr>
        <w:pStyle w:val="Tekstpodstawowy"/>
        <w:spacing w:line="360" w:lineRule="auto"/>
        <w:rPr>
          <w:rFonts w:ascii="Times New Roman" w:hAnsi="Times New Roman" w:cs="Times New Roman"/>
        </w:rPr>
      </w:pPr>
    </w:p>
    <w:p w:rsidR="007619A6" w:rsidRPr="00FB1F9A" w:rsidRDefault="007619A6" w:rsidP="007619A6">
      <w:pPr>
        <w:pStyle w:val="Tekstpodstawowy"/>
        <w:spacing w:line="360" w:lineRule="auto"/>
        <w:jc w:val="center"/>
      </w:pPr>
      <w:r w:rsidRPr="00FB1F9A">
        <w:t>§ 10</w:t>
      </w:r>
    </w:p>
    <w:p w:rsidR="007619A6" w:rsidRPr="00FB1F9A" w:rsidRDefault="007619A6">
      <w:pPr>
        <w:pStyle w:val="Tekstpodstawowy"/>
        <w:spacing w:line="360" w:lineRule="auto"/>
        <w:rPr>
          <w:rFonts w:ascii="Times New Roman" w:hAnsi="Times New Roman" w:cs="Times New Roman"/>
        </w:rPr>
      </w:pPr>
    </w:p>
    <w:p w:rsidR="007619A6" w:rsidRPr="00FB1F9A" w:rsidRDefault="00673957">
      <w:pPr>
        <w:numPr>
          <w:ilvl w:val="0"/>
          <w:numId w:val="11"/>
        </w:numPr>
        <w:spacing w:line="360" w:lineRule="auto"/>
        <w:jc w:val="both"/>
        <w:rPr>
          <w:bCs/>
          <w:color w:val="000000"/>
        </w:rPr>
      </w:pPr>
      <w:r w:rsidRPr="00FB1F9A">
        <w:rPr>
          <w:bCs/>
          <w:color w:val="000000"/>
        </w:rPr>
        <w:t>Wzór wniosku o nadanie odznaki stanowi załącznik nr 1 do regulaminu.</w:t>
      </w:r>
    </w:p>
    <w:p w:rsidR="007619A6" w:rsidRPr="00FB1F9A" w:rsidRDefault="00673957">
      <w:pPr>
        <w:numPr>
          <w:ilvl w:val="0"/>
          <w:numId w:val="11"/>
        </w:numPr>
        <w:spacing w:line="360" w:lineRule="auto"/>
        <w:jc w:val="both"/>
        <w:rPr>
          <w:bCs/>
          <w:color w:val="000000"/>
        </w:rPr>
      </w:pPr>
      <w:r w:rsidRPr="00FB1F9A">
        <w:t>Wzór legitymacji stanowi załącznik nr 2 do regulaminu.</w:t>
      </w:r>
      <w:r w:rsidRPr="00FB1F9A">
        <w:rPr>
          <w:bCs/>
          <w:color w:val="000000"/>
        </w:rPr>
        <w:t xml:space="preserve">  </w:t>
      </w:r>
    </w:p>
    <w:p w:rsidR="007619A6" w:rsidRPr="00FB1F9A" w:rsidRDefault="00673957">
      <w:pPr>
        <w:numPr>
          <w:ilvl w:val="0"/>
          <w:numId w:val="11"/>
        </w:numPr>
        <w:spacing w:line="360" w:lineRule="auto"/>
        <w:jc w:val="both"/>
        <w:rPr>
          <w:bCs/>
          <w:color w:val="000000"/>
        </w:rPr>
      </w:pPr>
      <w:r w:rsidRPr="00FB1F9A">
        <w:rPr>
          <w:bCs/>
          <w:color w:val="000000"/>
        </w:rPr>
        <w:t>Odznakę można otrzymać tylko jeden raz.</w:t>
      </w:r>
      <w:r w:rsidRPr="00FB1F9A">
        <w:rPr>
          <w:bCs/>
        </w:rPr>
        <w:t xml:space="preserve">   </w:t>
      </w:r>
    </w:p>
    <w:p w:rsidR="007619A6" w:rsidRPr="00FB1F9A" w:rsidRDefault="007619A6">
      <w:pPr>
        <w:pStyle w:val="Tekstpodstawowy"/>
        <w:spacing w:line="360" w:lineRule="auto"/>
        <w:rPr>
          <w:rFonts w:ascii="Times New Roman" w:hAnsi="Times New Roman" w:cs="Times New Roman"/>
          <w:bCs/>
        </w:rPr>
      </w:pPr>
    </w:p>
    <w:p w:rsidR="007619A6" w:rsidRPr="00FB1F9A" w:rsidRDefault="00673957">
      <w:pPr>
        <w:spacing w:line="360" w:lineRule="auto"/>
        <w:jc w:val="center"/>
        <w:rPr>
          <w:bCs/>
        </w:rPr>
      </w:pPr>
      <w:r w:rsidRPr="00FB1F9A">
        <w:rPr>
          <w:bCs/>
        </w:rPr>
        <w:t>§ 11</w:t>
      </w:r>
    </w:p>
    <w:p w:rsidR="007619A6" w:rsidRPr="00FB1F9A" w:rsidRDefault="007619A6">
      <w:pPr>
        <w:spacing w:line="360" w:lineRule="auto"/>
        <w:jc w:val="center"/>
        <w:rPr>
          <w:bCs/>
        </w:rPr>
      </w:pPr>
    </w:p>
    <w:p w:rsidR="007619A6" w:rsidRPr="00FB1F9A" w:rsidRDefault="00673957">
      <w:pPr>
        <w:numPr>
          <w:ilvl w:val="0"/>
          <w:numId w:val="12"/>
        </w:numPr>
        <w:spacing w:before="120" w:line="360" w:lineRule="auto"/>
        <w:jc w:val="both"/>
      </w:pPr>
      <w:r w:rsidRPr="00FB1F9A">
        <w:t xml:space="preserve">Koszty związane z wykonaniem odznaki wraz z elementami towarzyszącymi, w skład których wchodzą: pochwa, ozdobny akt nadania, miniaturka oraz legitymacja, nadanej </w:t>
      </w:r>
      <w:r w:rsidRPr="00FB1F9A">
        <w:rPr>
          <w:bCs/>
        </w:rPr>
        <w:t>na wniosek</w:t>
      </w:r>
      <w:r w:rsidRPr="00FB1F9A">
        <w:t xml:space="preserve"> izby rzemieślniczej, pokrywane są w całości przez tę izbę.</w:t>
      </w:r>
    </w:p>
    <w:p w:rsidR="007619A6" w:rsidRPr="00FB1F9A" w:rsidRDefault="00673957">
      <w:pPr>
        <w:numPr>
          <w:ilvl w:val="0"/>
          <w:numId w:val="12"/>
        </w:numPr>
        <w:spacing w:before="120" w:line="360" w:lineRule="auto"/>
        <w:jc w:val="both"/>
      </w:pPr>
      <w:r w:rsidRPr="00FB1F9A">
        <w:t xml:space="preserve">Koszty, o których mowa w ust. 1, związane z wykonaniem odznaki nadanej </w:t>
      </w:r>
      <w:r w:rsidRPr="00FB1F9A">
        <w:rPr>
          <w:bCs/>
        </w:rPr>
        <w:t>w trybie określonym w § 5 ust. 7</w:t>
      </w:r>
      <w:r w:rsidRPr="00FB1F9A">
        <w:t xml:space="preserve">   pokrywa Związek Rzemiosła Polskiego.</w:t>
      </w:r>
    </w:p>
    <w:p w:rsidR="007619A6" w:rsidRPr="00FB1F9A" w:rsidRDefault="00673957">
      <w:pPr>
        <w:numPr>
          <w:ilvl w:val="0"/>
          <w:numId w:val="12"/>
        </w:numPr>
        <w:spacing w:before="120" w:line="360" w:lineRule="auto"/>
        <w:jc w:val="both"/>
      </w:pPr>
      <w:r w:rsidRPr="00FB1F9A">
        <w:t>W przypadku zniszczenia lub zagubienia odznaki, nie przewiduje się wydawania duplikatu odznaki.</w:t>
      </w:r>
    </w:p>
    <w:p w:rsidR="007619A6" w:rsidRPr="00FB1F9A" w:rsidRDefault="00673957">
      <w:pPr>
        <w:numPr>
          <w:ilvl w:val="0"/>
          <w:numId w:val="12"/>
        </w:numPr>
        <w:spacing w:before="120" w:line="360" w:lineRule="auto"/>
        <w:jc w:val="both"/>
      </w:pPr>
      <w:r w:rsidRPr="00FB1F9A">
        <w:t>W przypadku zniszczenia lub zagubienia miniaturki odznaki lub legitymacji możliwe jest odpłatne wydanie duplikatu.</w:t>
      </w:r>
    </w:p>
    <w:p w:rsidR="007619A6" w:rsidRPr="00FB1F9A" w:rsidRDefault="00673957">
      <w:pPr>
        <w:numPr>
          <w:ilvl w:val="0"/>
          <w:numId w:val="12"/>
        </w:numPr>
        <w:spacing w:before="120" w:line="360" w:lineRule="auto"/>
        <w:jc w:val="both"/>
      </w:pPr>
      <w:r w:rsidRPr="00FB1F9A">
        <w:t xml:space="preserve">Postanowienia niniejszego regulaminu dotyczące Izby rzemieślniczej, w zakresie </w:t>
      </w:r>
      <w:r w:rsidRPr="00FB1F9A">
        <w:rPr>
          <w:bCs/>
        </w:rPr>
        <w:t>§ 5 ust. 8, stosuje się odpowiednio do Komisji Branżowej Związku Rzemiosła Polskiego.</w:t>
      </w:r>
    </w:p>
    <w:p w:rsidR="007619A6" w:rsidRPr="00FB1F9A" w:rsidRDefault="00673957">
      <w:pPr>
        <w:numPr>
          <w:ilvl w:val="0"/>
          <w:numId w:val="12"/>
        </w:numPr>
        <w:spacing w:before="120" w:line="360" w:lineRule="auto"/>
        <w:jc w:val="both"/>
        <w:rPr>
          <w:bCs/>
        </w:rPr>
      </w:pPr>
      <w:r w:rsidRPr="00FB1F9A">
        <w:rPr>
          <w:bCs/>
        </w:rPr>
        <w:t>W spornych sytuacjach głos decydujący ma Kapituła Odznaki „Szabla Kilińskiego”.</w:t>
      </w:r>
    </w:p>
    <w:p w:rsidR="007619A6" w:rsidRPr="00FB1F9A" w:rsidRDefault="007619A6">
      <w:pPr>
        <w:spacing w:line="360" w:lineRule="auto"/>
        <w:rPr>
          <w:bCs/>
        </w:rPr>
      </w:pPr>
    </w:p>
    <w:p w:rsidR="007619A6" w:rsidRPr="00FB1F9A" w:rsidRDefault="007619A6"/>
    <w:p w:rsidR="007619A6" w:rsidRPr="00FB1F9A" w:rsidRDefault="007619A6"/>
    <w:p w:rsidR="00CE65BA" w:rsidRDefault="00CE65BA"/>
    <w:p w:rsidR="004B3254" w:rsidRDefault="004B3254"/>
    <w:p w:rsidR="004B3254" w:rsidRDefault="004B3254"/>
    <w:p w:rsidR="004B3254" w:rsidRDefault="004B3254"/>
    <w:p w:rsidR="004B3254" w:rsidRDefault="004B3254"/>
    <w:p w:rsidR="004B3254" w:rsidRDefault="004B3254"/>
    <w:p w:rsidR="004B3254" w:rsidRDefault="004B3254"/>
    <w:p w:rsidR="004B3254" w:rsidRDefault="004B3254"/>
    <w:p w:rsidR="004B3254" w:rsidRDefault="004B3254"/>
    <w:p w:rsidR="004B3254" w:rsidRDefault="004B3254"/>
    <w:p w:rsidR="004B3254" w:rsidRDefault="004B3254" w:rsidP="004B3254">
      <w:pPr>
        <w:ind w:left="5664"/>
      </w:pPr>
      <w:r>
        <w:lastRenderedPageBreak/>
        <w:t>Załącznik nr 1</w:t>
      </w:r>
    </w:p>
    <w:p w:rsidR="004B3254" w:rsidRDefault="004B3254" w:rsidP="004B3254">
      <w:pPr>
        <w:ind w:left="5664"/>
      </w:pPr>
      <w:r>
        <w:t>do regulaminu nadawania</w:t>
      </w:r>
    </w:p>
    <w:p w:rsidR="004B3254" w:rsidRDefault="004B3254" w:rsidP="004B3254">
      <w:pPr>
        <w:ind w:left="5664"/>
      </w:pPr>
      <w:r>
        <w:t>odznaki honorowej</w:t>
      </w:r>
    </w:p>
    <w:p w:rsidR="004B3254" w:rsidRDefault="004B3254" w:rsidP="004B3254">
      <w:pPr>
        <w:ind w:left="5664"/>
      </w:pPr>
      <w:r>
        <w:t>„Szabla Kilińskiego”</w:t>
      </w:r>
    </w:p>
    <w:p w:rsidR="004B3254" w:rsidRDefault="004B3254" w:rsidP="004B3254">
      <w:pPr>
        <w:spacing w:line="360" w:lineRule="auto"/>
      </w:pPr>
      <w:r>
        <w:t>................................................</w:t>
      </w:r>
    </w:p>
    <w:p w:rsidR="004B3254" w:rsidRDefault="004B3254" w:rsidP="004B3254">
      <w:pPr>
        <w:spacing w:line="360" w:lineRule="auto"/>
        <w:ind w:firstLine="708"/>
      </w:pPr>
      <w:r>
        <w:t xml:space="preserve">   pieczątka Izby</w:t>
      </w:r>
    </w:p>
    <w:p w:rsidR="004B3254" w:rsidRDefault="004B3254" w:rsidP="004B3254">
      <w:pPr>
        <w:pStyle w:val="Stopka"/>
        <w:tabs>
          <w:tab w:val="clear" w:pos="4536"/>
          <w:tab w:val="clear" w:pos="9072"/>
        </w:tabs>
        <w:spacing w:line="360" w:lineRule="auto"/>
      </w:pPr>
    </w:p>
    <w:p w:rsidR="004B3254" w:rsidRDefault="004B3254" w:rsidP="004B3254">
      <w:pPr>
        <w:pStyle w:val="Nagwek2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N I O S E K / W S K A ZA N I E</w:t>
      </w:r>
    </w:p>
    <w:p w:rsidR="004B3254" w:rsidRDefault="004B3254" w:rsidP="004B3254">
      <w:pPr>
        <w:spacing w:line="360" w:lineRule="auto"/>
        <w:jc w:val="center"/>
        <w:rPr>
          <w:b/>
          <w:bCs/>
        </w:rPr>
      </w:pPr>
      <w:r>
        <w:rPr>
          <w:b/>
          <w:bCs/>
        </w:rPr>
        <w:t>o nadanie odznaki honorowej pod nazwą „Szabla Kilińskiego”</w:t>
      </w:r>
    </w:p>
    <w:p w:rsidR="004B3254" w:rsidRDefault="004B3254" w:rsidP="004B3254">
      <w:pPr>
        <w:spacing w:line="360" w:lineRule="auto"/>
      </w:pPr>
    </w:p>
    <w:p w:rsidR="004B3254" w:rsidRDefault="004B3254" w:rsidP="004B3254">
      <w:pPr>
        <w:numPr>
          <w:ilvl w:val="0"/>
          <w:numId w:val="17"/>
        </w:numPr>
        <w:spacing w:line="360" w:lineRule="auto"/>
      </w:pPr>
      <w:r>
        <w:t>Nazwisko i imię ..................................................................................................</w:t>
      </w:r>
    </w:p>
    <w:p w:rsidR="004B3254" w:rsidRDefault="004B3254" w:rsidP="004B3254">
      <w:pPr>
        <w:numPr>
          <w:ilvl w:val="0"/>
          <w:numId w:val="17"/>
        </w:numPr>
        <w:spacing w:line="360" w:lineRule="auto"/>
      </w:pPr>
      <w:r>
        <w:t>Imiona rodziców .................................................................................................</w:t>
      </w:r>
    </w:p>
    <w:p w:rsidR="004B3254" w:rsidRDefault="004B3254" w:rsidP="004B3254">
      <w:pPr>
        <w:numPr>
          <w:ilvl w:val="0"/>
          <w:numId w:val="17"/>
        </w:numPr>
        <w:spacing w:line="360" w:lineRule="auto"/>
      </w:pPr>
      <w:r>
        <w:t>Miejsce i data urodzenia .....................................................................................</w:t>
      </w:r>
    </w:p>
    <w:p w:rsidR="004B3254" w:rsidRDefault="004B3254" w:rsidP="004B3254">
      <w:pPr>
        <w:numPr>
          <w:ilvl w:val="0"/>
          <w:numId w:val="17"/>
        </w:numPr>
        <w:spacing w:line="360" w:lineRule="auto"/>
      </w:pPr>
      <w:r>
        <w:t>Miejsce zamieszkania .........................................................................................</w:t>
      </w:r>
    </w:p>
    <w:p w:rsidR="004B3254" w:rsidRDefault="004B3254" w:rsidP="004B3254">
      <w:pPr>
        <w:numPr>
          <w:ilvl w:val="0"/>
          <w:numId w:val="17"/>
        </w:numPr>
        <w:spacing w:line="360" w:lineRule="auto"/>
      </w:pPr>
      <w:r>
        <w:t>Wykonywane rzemiosło .....................................................................................</w:t>
      </w:r>
    </w:p>
    <w:p w:rsidR="004B3254" w:rsidRDefault="004B3254" w:rsidP="004B3254">
      <w:pPr>
        <w:numPr>
          <w:ilvl w:val="0"/>
          <w:numId w:val="17"/>
        </w:numPr>
        <w:spacing w:line="360" w:lineRule="auto"/>
      </w:pPr>
      <w:r>
        <w:t>Miejsce pracy .....................................................................................................</w:t>
      </w:r>
    </w:p>
    <w:p w:rsidR="004B3254" w:rsidRDefault="004B3254" w:rsidP="004B3254">
      <w:pPr>
        <w:numPr>
          <w:ilvl w:val="0"/>
          <w:numId w:val="17"/>
        </w:numPr>
        <w:spacing w:line="360" w:lineRule="auto"/>
      </w:pPr>
      <w:r>
        <w:t xml:space="preserve">Przynależność do organizacji rzemieślniczej ..................................................... </w:t>
      </w:r>
    </w:p>
    <w:p w:rsidR="004B3254" w:rsidRDefault="004B3254" w:rsidP="004B3254">
      <w:pPr>
        <w:spacing w:line="360" w:lineRule="auto"/>
        <w:ind w:left="360" w:firstLine="348"/>
      </w:pPr>
      <w:r>
        <w:t>do ......................................................................... od ........................................</w:t>
      </w:r>
    </w:p>
    <w:p w:rsidR="004B3254" w:rsidRDefault="004B3254" w:rsidP="004B3254">
      <w:pPr>
        <w:spacing w:line="360" w:lineRule="auto"/>
        <w:ind w:left="360" w:firstLine="348"/>
      </w:pPr>
      <w:r>
        <w:t>do ......................................................................... od ........................................</w:t>
      </w:r>
    </w:p>
    <w:p w:rsidR="004B3254" w:rsidRDefault="004B3254" w:rsidP="004B3254">
      <w:pPr>
        <w:spacing w:line="360" w:lineRule="auto"/>
        <w:ind w:left="360" w:firstLine="348"/>
      </w:pPr>
    </w:p>
    <w:p w:rsidR="004B3254" w:rsidRDefault="004B3254" w:rsidP="004B3254">
      <w:pPr>
        <w:numPr>
          <w:ilvl w:val="0"/>
          <w:numId w:val="17"/>
        </w:numPr>
        <w:spacing w:line="360" w:lineRule="auto"/>
      </w:pPr>
      <w:r>
        <w:t>Funkcje pełnione w organach statutowych organizacji samorządu rzemiosła ........................................................... od ..................... do ............................... ........................................................... od ..................... do ............................... ........................................................... od ..................... do ............................... ........................................................... od ..................... do ...............................</w:t>
      </w:r>
    </w:p>
    <w:p w:rsidR="004B3254" w:rsidRDefault="004B3254" w:rsidP="004B3254">
      <w:pPr>
        <w:spacing w:line="360" w:lineRule="auto"/>
        <w:ind w:left="360"/>
      </w:pPr>
    </w:p>
    <w:p w:rsidR="004B3254" w:rsidRDefault="004B3254" w:rsidP="004B3254">
      <w:pPr>
        <w:spacing w:line="360" w:lineRule="auto"/>
        <w:ind w:left="360"/>
      </w:pPr>
    </w:p>
    <w:p w:rsidR="004B3254" w:rsidRDefault="004B3254" w:rsidP="004B3254">
      <w:pPr>
        <w:numPr>
          <w:ilvl w:val="0"/>
          <w:numId w:val="17"/>
        </w:numPr>
        <w:spacing w:line="360" w:lineRule="auto"/>
      </w:pPr>
      <w:r>
        <w:t>Data przyznania platynowego medalu im. J. Kilińskiego  ................................</w:t>
      </w:r>
    </w:p>
    <w:p w:rsidR="004B3254" w:rsidRDefault="004B3254" w:rsidP="004B3254">
      <w:pPr>
        <w:spacing w:line="360" w:lineRule="auto"/>
      </w:pPr>
    </w:p>
    <w:p w:rsidR="004B3254" w:rsidRDefault="004B3254" w:rsidP="004B3254">
      <w:pPr>
        <w:numPr>
          <w:ilvl w:val="0"/>
          <w:numId w:val="17"/>
        </w:numPr>
        <w:spacing w:line="360" w:lineRule="auto"/>
      </w:pPr>
      <w:r>
        <w:t xml:space="preserve">Szczegółowe uzasadnienie wniosku: ............................................................... .......................................................................................................................... .......................................................................................................................... .......................................................................................................................... .......................................................................................................................... .......................................................................................................................... </w:t>
      </w:r>
      <w:r>
        <w:lastRenderedPageBreak/>
        <w:t>.......................................................................................................................... ......................................................................................................................... ......................................................................................................................... ......................................................................................................................... ......................................................................................................................... ......................................................................................................................... .........................................................................................................................</w:t>
      </w:r>
    </w:p>
    <w:p w:rsidR="004B3254" w:rsidRDefault="004B3254" w:rsidP="004B3254">
      <w:pPr>
        <w:spacing w:line="360" w:lineRule="auto"/>
        <w:ind w:left="360"/>
      </w:pPr>
    </w:p>
    <w:p w:rsidR="004B3254" w:rsidRDefault="004B3254" w:rsidP="004B3254">
      <w:pPr>
        <w:spacing w:line="360" w:lineRule="auto"/>
      </w:pPr>
    </w:p>
    <w:p w:rsidR="004B3254" w:rsidRDefault="004B3254" w:rsidP="004B3254">
      <w:pPr>
        <w:spacing w:line="360" w:lineRule="auto"/>
        <w:jc w:val="both"/>
      </w:pPr>
      <w:r>
        <w:t>Niniejszym Izba potwierdza, że wniosek / wskazanie spełnia kryteria określone w Regulaminie nadawania odznaki honorowej „Szabla Kilińskiego”.</w:t>
      </w:r>
    </w:p>
    <w:p w:rsidR="004B3254" w:rsidRDefault="004B3254" w:rsidP="004B3254">
      <w:pPr>
        <w:spacing w:line="360" w:lineRule="auto"/>
      </w:pPr>
    </w:p>
    <w:p w:rsidR="004B3254" w:rsidRDefault="004B3254" w:rsidP="004B3254">
      <w:pPr>
        <w:spacing w:line="360" w:lineRule="auto"/>
      </w:pPr>
    </w:p>
    <w:p w:rsidR="004B3254" w:rsidRDefault="004B3254" w:rsidP="004B3254">
      <w:pPr>
        <w:spacing w:line="360" w:lineRule="auto"/>
      </w:pPr>
    </w:p>
    <w:p w:rsidR="004B3254" w:rsidRDefault="004B3254" w:rsidP="004B3254">
      <w:pPr>
        <w:spacing w:line="360" w:lineRule="auto"/>
      </w:pPr>
    </w:p>
    <w:p w:rsidR="004B3254" w:rsidRDefault="004B3254" w:rsidP="004B3254">
      <w:pPr>
        <w:spacing w:line="360" w:lineRule="auto"/>
      </w:pPr>
      <w:r>
        <w:t>Data 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4B3254" w:rsidRDefault="004B3254" w:rsidP="004B325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podpisy osób reprezentujących Izbę</w:t>
      </w:r>
    </w:p>
    <w:p w:rsidR="004B3254" w:rsidRDefault="004B3254" w:rsidP="004B3254"/>
    <w:p w:rsidR="004B3254" w:rsidRPr="00FB1F9A" w:rsidRDefault="004B3254"/>
    <w:sectPr w:rsidR="004B3254" w:rsidRPr="00FB1F9A" w:rsidSect="007619A6">
      <w:footerReference w:type="even" r:id="rId7"/>
      <w:footerReference w:type="default" r:id="rId8"/>
      <w:headerReference w:type="first" r:id="rId9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CD4" w:rsidRDefault="00400CD4">
      <w:r>
        <w:separator/>
      </w:r>
    </w:p>
  </w:endnote>
  <w:endnote w:type="continuationSeparator" w:id="0">
    <w:p w:rsidR="00400CD4" w:rsidRDefault="00400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9A6" w:rsidRDefault="00515A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395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19A6" w:rsidRDefault="007619A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9A6" w:rsidRDefault="00515A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395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3254">
      <w:rPr>
        <w:rStyle w:val="Numerstrony"/>
        <w:noProof/>
      </w:rPr>
      <w:t>6</w:t>
    </w:r>
    <w:r>
      <w:rPr>
        <w:rStyle w:val="Numerstrony"/>
      </w:rPr>
      <w:fldChar w:fldCharType="end"/>
    </w:r>
  </w:p>
  <w:p w:rsidR="007619A6" w:rsidRDefault="007619A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CD4" w:rsidRDefault="00400CD4">
      <w:r>
        <w:separator/>
      </w:r>
    </w:p>
  </w:footnote>
  <w:footnote w:type="continuationSeparator" w:id="0">
    <w:p w:rsidR="00400CD4" w:rsidRDefault="00400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D8" w:rsidRPr="00767935" w:rsidRDefault="005227D8" w:rsidP="005227D8">
    <w:pPr>
      <w:pStyle w:val="Nagwek"/>
      <w:ind w:left="6372"/>
      <w:rPr>
        <w:sz w:val="18"/>
      </w:rPr>
    </w:pPr>
    <w:r>
      <w:rPr>
        <w:sz w:val="18"/>
      </w:rPr>
      <w:t xml:space="preserve">Załącznik nr 1 </w:t>
    </w:r>
    <w:r>
      <w:rPr>
        <w:sz w:val="18"/>
      </w:rPr>
      <w:br/>
      <w:t>do uchwały nr 18</w:t>
    </w:r>
    <w:r w:rsidRPr="00767935">
      <w:rPr>
        <w:sz w:val="18"/>
      </w:rPr>
      <w:t xml:space="preserve"> Zarządu ZRP</w:t>
    </w:r>
    <w:r w:rsidRPr="00767935">
      <w:rPr>
        <w:sz w:val="18"/>
      </w:rPr>
      <w:br/>
      <w:t>z dnia 10 grudnia 2019 r.</w:t>
    </w:r>
  </w:p>
  <w:p w:rsidR="005227D8" w:rsidRDefault="005227D8" w:rsidP="005227D8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A23"/>
    <w:multiLevelType w:val="multilevel"/>
    <w:tmpl w:val="FD58BD10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6F6E6A"/>
    <w:multiLevelType w:val="multilevel"/>
    <w:tmpl w:val="4F4ED704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2C2029"/>
    <w:multiLevelType w:val="hybridMultilevel"/>
    <w:tmpl w:val="F342F316"/>
    <w:lvl w:ilvl="0" w:tplc="4A088196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80C32D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D845D36">
      <w:start w:val="1"/>
      <w:numFmt w:val="decimal"/>
      <w:lvlText w:val="%5)"/>
      <w:lvlJc w:val="left"/>
      <w:pPr>
        <w:tabs>
          <w:tab w:val="num" w:pos="3285"/>
        </w:tabs>
        <w:ind w:left="3285" w:hanging="4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381451"/>
    <w:multiLevelType w:val="hybridMultilevel"/>
    <w:tmpl w:val="1C067318"/>
    <w:lvl w:ilvl="0" w:tplc="B1C20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0708FD"/>
    <w:multiLevelType w:val="hybridMultilevel"/>
    <w:tmpl w:val="18E8BA7E"/>
    <w:lvl w:ilvl="0" w:tplc="7D14D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010E40"/>
    <w:multiLevelType w:val="hybridMultilevel"/>
    <w:tmpl w:val="4F4ED704"/>
    <w:lvl w:ilvl="0" w:tplc="A6129636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388A6A86">
      <w:start w:val="1"/>
      <w:numFmt w:val="lowerLetter"/>
      <w:lvlText w:val="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FC74A9F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99E51BB"/>
    <w:multiLevelType w:val="hybridMultilevel"/>
    <w:tmpl w:val="1D90893A"/>
    <w:lvl w:ilvl="0" w:tplc="DF881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AF65B2"/>
    <w:multiLevelType w:val="hybridMultilevel"/>
    <w:tmpl w:val="FEF0EAF4"/>
    <w:lvl w:ilvl="0" w:tplc="EA7E9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331B47"/>
    <w:multiLevelType w:val="hybridMultilevel"/>
    <w:tmpl w:val="60D40046"/>
    <w:lvl w:ilvl="0" w:tplc="DB641BEA">
      <w:start w:val="1"/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B09EB"/>
    <w:multiLevelType w:val="hybridMultilevel"/>
    <w:tmpl w:val="573026EC"/>
    <w:lvl w:ilvl="0" w:tplc="DF881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287A1B"/>
    <w:multiLevelType w:val="hybridMultilevel"/>
    <w:tmpl w:val="39ACDF18"/>
    <w:lvl w:ilvl="0" w:tplc="11A40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59C5D45"/>
    <w:multiLevelType w:val="hybridMultilevel"/>
    <w:tmpl w:val="EBE4142C"/>
    <w:lvl w:ilvl="0" w:tplc="DB641BEA">
      <w:start w:val="1"/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220AAD"/>
    <w:multiLevelType w:val="hybridMultilevel"/>
    <w:tmpl w:val="4044E22C"/>
    <w:lvl w:ilvl="0" w:tplc="E51261D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396E779C"/>
    <w:multiLevelType w:val="hybridMultilevel"/>
    <w:tmpl w:val="F52C19F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E9F0D2A"/>
    <w:multiLevelType w:val="hybridMultilevel"/>
    <w:tmpl w:val="51F242F0"/>
    <w:lvl w:ilvl="0" w:tplc="E60AA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4B48E4"/>
    <w:multiLevelType w:val="multilevel"/>
    <w:tmpl w:val="18E8B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3597F49"/>
    <w:multiLevelType w:val="multilevel"/>
    <w:tmpl w:val="FEF0E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A625814"/>
    <w:multiLevelType w:val="hybridMultilevel"/>
    <w:tmpl w:val="D5360240"/>
    <w:lvl w:ilvl="0" w:tplc="45D0C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B60CB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622A5992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66F1CCD"/>
    <w:multiLevelType w:val="hybridMultilevel"/>
    <w:tmpl w:val="36C8E04E"/>
    <w:lvl w:ilvl="0" w:tplc="CBEE21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9">
    <w:nsid w:val="57440C08"/>
    <w:multiLevelType w:val="multilevel"/>
    <w:tmpl w:val="B3C62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D000459"/>
    <w:multiLevelType w:val="hybridMultilevel"/>
    <w:tmpl w:val="5A4ED268"/>
    <w:lvl w:ilvl="0" w:tplc="041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">
    <w:nsid w:val="5D596543"/>
    <w:multiLevelType w:val="hybridMultilevel"/>
    <w:tmpl w:val="FEEEB236"/>
    <w:lvl w:ilvl="0" w:tplc="DB641BEA">
      <w:start w:val="1"/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AF5D5C"/>
    <w:multiLevelType w:val="singleLevel"/>
    <w:tmpl w:val="B218F36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>
    <w:nsid w:val="62715222"/>
    <w:multiLevelType w:val="hybridMultilevel"/>
    <w:tmpl w:val="E5A44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91783D"/>
    <w:multiLevelType w:val="hybridMultilevel"/>
    <w:tmpl w:val="B666E406"/>
    <w:lvl w:ilvl="0" w:tplc="DF881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301471"/>
    <w:multiLevelType w:val="multilevel"/>
    <w:tmpl w:val="B3C62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813976"/>
    <w:multiLevelType w:val="multilevel"/>
    <w:tmpl w:val="231899A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3285"/>
        </w:tabs>
        <w:ind w:left="3285" w:hanging="40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BE876FE"/>
    <w:multiLevelType w:val="multilevel"/>
    <w:tmpl w:val="4F4ED704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5D9528A"/>
    <w:multiLevelType w:val="multilevel"/>
    <w:tmpl w:val="39ACD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8134CD6"/>
    <w:multiLevelType w:val="hybridMultilevel"/>
    <w:tmpl w:val="05CCA9D4"/>
    <w:lvl w:ilvl="0" w:tplc="2C4A8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20"/>
  </w:num>
  <w:num w:numId="5">
    <w:abstractNumId w:val="9"/>
  </w:num>
  <w:num w:numId="6">
    <w:abstractNumId w:val="6"/>
  </w:num>
  <w:num w:numId="7">
    <w:abstractNumId w:val="24"/>
  </w:num>
  <w:num w:numId="8">
    <w:abstractNumId w:val="13"/>
  </w:num>
  <w:num w:numId="9">
    <w:abstractNumId w:val="14"/>
  </w:num>
  <w:num w:numId="10">
    <w:abstractNumId w:val="18"/>
  </w:num>
  <w:num w:numId="11">
    <w:abstractNumId w:val="29"/>
  </w:num>
  <w:num w:numId="12">
    <w:abstractNumId w:val="3"/>
  </w:num>
  <w:num w:numId="13">
    <w:abstractNumId w:val="4"/>
  </w:num>
  <w:num w:numId="14">
    <w:abstractNumId w:val="10"/>
  </w:num>
  <w:num w:numId="15">
    <w:abstractNumId w:val="17"/>
  </w:num>
  <w:num w:numId="16">
    <w:abstractNumId w:val="7"/>
  </w:num>
  <w:num w:numId="17">
    <w:abstractNumId w:val="23"/>
  </w:num>
  <w:num w:numId="18">
    <w:abstractNumId w:val="28"/>
  </w:num>
  <w:num w:numId="19">
    <w:abstractNumId w:val="0"/>
  </w:num>
  <w:num w:numId="20">
    <w:abstractNumId w:val="1"/>
  </w:num>
  <w:num w:numId="21">
    <w:abstractNumId w:val="26"/>
  </w:num>
  <w:num w:numId="22">
    <w:abstractNumId w:val="27"/>
  </w:num>
  <w:num w:numId="23">
    <w:abstractNumId w:val="19"/>
  </w:num>
  <w:num w:numId="24">
    <w:abstractNumId w:val="25"/>
  </w:num>
  <w:num w:numId="25">
    <w:abstractNumId w:val="8"/>
  </w:num>
  <w:num w:numId="26">
    <w:abstractNumId w:val="21"/>
  </w:num>
  <w:num w:numId="27">
    <w:abstractNumId w:val="11"/>
  </w:num>
  <w:num w:numId="28">
    <w:abstractNumId w:val="16"/>
  </w:num>
  <w:num w:numId="29">
    <w:abstractNumId w:val="15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884"/>
    <w:rsid w:val="00171FCB"/>
    <w:rsid w:val="001C50E5"/>
    <w:rsid w:val="003640EE"/>
    <w:rsid w:val="00400CD4"/>
    <w:rsid w:val="004A5181"/>
    <w:rsid w:val="004B3254"/>
    <w:rsid w:val="00515A6E"/>
    <w:rsid w:val="005227D8"/>
    <w:rsid w:val="00673957"/>
    <w:rsid w:val="007619A6"/>
    <w:rsid w:val="00864905"/>
    <w:rsid w:val="008B5442"/>
    <w:rsid w:val="008D60F5"/>
    <w:rsid w:val="00AC2233"/>
    <w:rsid w:val="00C31884"/>
    <w:rsid w:val="00CA7385"/>
    <w:rsid w:val="00CE54F3"/>
    <w:rsid w:val="00CE65BA"/>
    <w:rsid w:val="00D52170"/>
    <w:rsid w:val="00DC1072"/>
    <w:rsid w:val="00EC6081"/>
    <w:rsid w:val="00ED4DED"/>
    <w:rsid w:val="00FB1F9A"/>
    <w:rsid w:val="00FC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9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31884"/>
    <w:pPr>
      <w:keepNext/>
      <w:numPr>
        <w:numId w:val="2"/>
      </w:numPr>
      <w:spacing w:line="360" w:lineRule="auto"/>
      <w:jc w:val="both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C31884"/>
    <w:pPr>
      <w:keepNext/>
      <w:jc w:val="center"/>
      <w:outlineLvl w:val="1"/>
    </w:pPr>
    <w:rPr>
      <w:rFonts w:ascii="Tahoma" w:hAnsi="Tahoma" w:cs="Tahoma"/>
      <w:b/>
      <w:bCs/>
      <w:szCs w:val="20"/>
    </w:rPr>
  </w:style>
  <w:style w:type="paragraph" w:styleId="Nagwek3">
    <w:name w:val="heading 3"/>
    <w:basedOn w:val="Normalny"/>
    <w:next w:val="Normalny"/>
    <w:qFormat/>
    <w:rsid w:val="007619A6"/>
    <w:pPr>
      <w:keepNext/>
      <w:jc w:val="center"/>
      <w:outlineLvl w:val="2"/>
    </w:pPr>
    <w:rPr>
      <w:rFonts w:ascii="Tahoma" w:hAnsi="Tahoma" w:cs="Tahoma"/>
      <w:b/>
      <w:bCs/>
      <w:sz w:val="28"/>
      <w:szCs w:val="20"/>
    </w:rPr>
  </w:style>
  <w:style w:type="paragraph" w:styleId="Nagwek4">
    <w:name w:val="heading 4"/>
    <w:basedOn w:val="Normalny"/>
    <w:next w:val="Normalny"/>
    <w:qFormat/>
    <w:rsid w:val="007619A6"/>
    <w:pPr>
      <w:keepNext/>
      <w:outlineLvl w:val="3"/>
    </w:pPr>
    <w:rPr>
      <w:rFonts w:ascii="Tahoma" w:hAnsi="Tahoma" w:cs="Tahoma"/>
      <w:b/>
      <w:bCs/>
      <w:szCs w:val="20"/>
    </w:rPr>
  </w:style>
  <w:style w:type="paragraph" w:styleId="Nagwek5">
    <w:name w:val="heading 5"/>
    <w:basedOn w:val="Normalny"/>
    <w:next w:val="Normalny"/>
    <w:qFormat/>
    <w:rsid w:val="007619A6"/>
    <w:pPr>
      <w:keepNext/>
      <w:jc w:val="both"/>
      <w:outlineLvl w:val="4"/>
    </w:pPr>
    <w:rPr>
      <w:rFonts w:ascii="Tahoma" w:hAnsi="Tahoma" w:cs="Tahoma"/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C31884"/>
    <w:pPr>
      <w:keepNext/>
      <w:jc w:val="center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619A6"/>
    <w:pPr>
      <w:jc w:val="both"/>
    </w:pPr>
    <w:rPr>
      <w:rFonts w:ascii="Tahoma" w:hAnsi="Tahoma" w:cs="Tahoma"/>
      <w:szCs w:val="20"/>
    </w:rPr>
  </w:style>
  <w:style w:type="paragraph" w:styleId="Stopka">
    <w:name w:val="footer"/>
    <w:basedOn w:val="Normalny"/>
    <w:semiHidden/>
    <w:rsid w:val="007619A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619A6"/>
  </w:style>
  <w:style w:type="paragraph" w:styleId="Tekstpodstawowywcity">
    <w:name w:val="Body Text Indent"/>
    <w:basedOn w:val="Normalny"/>
    <w:semiHidden/>
    <w:rsid w:val="007619A6"/>
    <w:pPr>
      <w:spacing w:line="360" w:lineRule="auto"/>
      <w:ind w:left="360"/>
      <w:jc w:val="both"/>
    </w:pPr>
  </w:style>
  <w:style w:type="paragraph" w:styleId="Tekstpodstawowywcity2">
    <w:name w:val="Body Text Indent 2"/>
    <w:basedOn w:val="Normalny"/>
    <w:semiHidden/>
    <w:rsid w:val="007619A6"/>
    <w:pPr>
      <w:spacing w:before="120" w:line="360" w:lineRule="auto"/>
      <w:ind w:left="360" w:hanging="360"/>
      <w:jc w:val="both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C31884"/>
    <w:rPr>
      <w:rFonts w:ascii="Tahoma" w:hAnsi="Tahoma" w:cs="Tahoma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rsid w:val="00C31884"/>
    <w:rPr>
      <w:sz w:val="28"/>
      <w:szCs w:val="24"/>
    </w:rPr>
  </w:style>
  <w:style w:type="paragraph" w:styleId="Adreszwrotnynakopercie">
    <w:name w:val="envelope return"/>
    <w:basedOn w:val="Normalny"/>
    <w:semiHidden/>
    <w:rsid w:val="00C31884"/>
    <w:rPr>
      <w:rFonts w:ascii="Estrangelo Edessa" w:hAnsi="Estrangelo Edessa" w:cs="Arial"/>
      <w:i/>
      <w:sz w:val="16"/>
      <w:szCs w:val="20"/>
    </w:rPr>
  </w:style>
  <w:style w:type="paragraph" w:styleId="Adresnakopercie">
    <w:name w:val="envelope address"/>
    <w:basedOn w:val="Normalny"/>
    <w:semiHidden/>
    <w:rsid w:val="00C31884"/>
    <w:pPr>
      <w:framePr w:w="7920" w:h="1980" w:hRule="exact" w:hSpace="141" w:wrap="auto" w:hAnchor="page" w:xAlign="center" w:yAlign="bottom"/>
      <w:ind w:left="2880"/>
    </w:pPr>
    <w:rPr>
      <w:rFonts w:ascii="Georgia" w:hAnsi="Georgia" w:cs="Arial"/>
      <w:i/>
    </w:rPr>
  </w:style>
  <w:style w:type="character" w:styleId="Odwoaniedokomentarza">
    <w:name w:val="annotation reference"/>
    <w:basedOn w:val="Domylnaczcionkaakapitu"/>
    <w:semiHidden/>
    <w:rsid w:val="00C318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318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31884"/>
  </w:style>
  <w:style w:type="paragraph" w:styleId="Tematkomentarza">
    <w:name w:val="annotation subject"/>
    <w:basedOn w:val="Tekstkomentarza"/>
    <w:next w:val="Tekstkomentarza"/>
    <w:link w:val="TematkomentarzaZnak"/>
    <w:semiHidden/>
    <w:rsid w:val="00C318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31884"/>
    <w:rPr>
      <w:b/>
      <w:bCs/>
    </w:rPr>
  </w:style>
  <w:style w:type="paragraph" w:styleId="Tekstdymka">
    <w:name w:val="Balloon Text"/>
    <w:basedOn w:val="Normalny"/>
    <w:link w:val="TekstdymkaZnak"/>
    <w:semiHidden/>
    <w:rsid w:val="00C318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318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31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1884"/>
    <w:rPr>
      <w:sz w:val="24"/>
      <w:szCs w:val="24"/>
    </w:rPr>
  </w:style>
  <w:style w:type="paragraph" w:styleId="Poprawka">
    <w:name w:val="Revision"/>
    <w:hidden/>
    <w:uiPriority w:val="99"/>
    <w:semiHidden/>
    <w:rsid w:val="00C318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1609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LENOVO CUSTOMER</Company>
  <LinksUpToDate>false</LinksUpToDate>
  <CharactersWithSpaces>11243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Wacek</dc:creator>
  <cp:lastModifiedBy>ik</cp:lastModifiedBy>
  <cp:revision>7</cp:revision>
  <cp:lastPrinted>2019-12-18T09:03:00Z</cp:lastPrinted>
  <dcterms:created xsi:type="dcterms:W3CDTF">2019-07-27T05:16:00Z</dcterms:created>
  <dcterms:modified xsi:type="dcterms:W3CDTF">2020-03-16T09:38:00Z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